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2C9" w14:textId="448A6237" w:rsidR="0001765C" w:rsidRDefault="007736A3" w:rsidP="00D32893">
      <w:pPr>
        <w:tabs>
          <w:tab w:val="center" w:pos="6979"/>
          <w:tab w:val="left" w:pos="8507"/>
        </w:tabs>
        <w:rPr>
          <w:rFonts w:ascii="XCCW Joined 1a" w:hAnsi="XCCW Joined 1a"/>
          <w:sz w:val="24"/>
          <w:szCs w:val="24"/>
        </w:rPr>
      </w:pPr>
      <w:r>
        <w:rPr>
          <w:noProof/>
        </w:rPr>
        <mc:AlternateContent>
          <mc:Choice Requires="wps">
            <w:drawing>
              <wp:anchor distT="0" distB="0" distL="114300" distR="114300" simplePos="0" relativeHeight="251658243" behindDoc="0" locked="0" layoutInCell="1" allowOverlap="1" wp14:anchorId="5960ADA9" wp14:editId="5032AC3A">
                <wp:simplePos x="0" y="0"/>
                <wp:positionH relativeFrom="margin">
                  <wp:posOffset>2987040</wp:posOffset>
                </wp:positionH>
                <wp:positionV relativeFrom="paragraph">
                  <wp:posOffset>155998</wp:posOffset>
                </wp:positionV>
                <wp:extent cx="2889250" cy="702310"/>
                <wp:effectExtent l="0" t="0" r="0" b="2540"/>
                <wp:wrapNone/>
                <wp:docPr id="4" name="Text Box 3">
                  <a:extLst xmlns:a="http://schemas.openxmlformats.org/drawingml/2006/main">
                    <a:ext uri="{FF2B5EF4-FFF2-40B4-BE49-F238E27FC236}">
                      <a16:creationId xmlns:a16="http://schemas.microsoft.com/office/drawing/2014/main" id="{CD12AE67-5385-463E-80E5-B81245C303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0" cy="702310"/>
                        </a:xfrm>
                        <a:prstGeom prst="rect">
                          <a:avLst/>
                        </a:prstGeom>
                        <a:noFill/>
                        <a:ln w="6350">
                          <a:noFill/>
                        </a:ln>
                      </wps:spPr>
                      <wps:txbx>
                        <w:txbxContent>
                          <w:p w14:paraId="2C2FD08F" w14:textId="77777777" w:rsidR="005A3DEB" w:rsidRPr="007736A3" w:rsidRDefault="00370C88" w:rsidP="005A3DEB">
                            <w:pPr>
                              <w:spacing w:after="0"/>
                              <w:jc w:val="center"/>
                              <w:rPr>
                                <w:rFonts w:ascii="Aptos" w:hAnsi="Aptos"/>
                                <w:b/>
                                <w:bCs/>
                                <w:color w:val="00B050"/>
                                <w:sz w:val="32"/>
                                <w:szCs w:val="32"/>
                              </w:rPr>
                            </w:pPr>
                            <w:r w:rsidRPr="007736A3">
                              <w:rPr>
                                <w:rFonts w:ascii="Aptos" w:hAnsi="Aptos"/>
                                <w:b/>
                                <w:bCs/>
                                <w:color w:val="00B050"/>
                                <w:sz w:val="32"/>
                                <w:szCs w:val="32"/>
                              </w:rPr>
                              <w:t>Year 6</w:t>
                            </w:r>
                          </w:p>
                          <w:p w14:paraId="29BE89FC" w14:textId="28DFC907" w:rsidR="00370C88" w:rsidRPr="007736A3" w:rsidRDefault="00C34E6B" w:rsidP="005A3DEB">
                            <w:pPr>
                              <w:spacing w:after="0"/>
                              <w:jc w:val="center"/>
                              <w:rPr>
                                <w:rFonts w:ascii="Aptos" w:hAnsi="Aptos"/>
                                <w:b/>
                                <w:bCs/>
                                <w:color w:val="00B050"/>
                                <w:sz w:val="28"/>
                                <w:szCs w:val="28"/>
                              </w:rPr>
                            </w:pPr>
                            <w:r w:rsidRPr="007736A3">
                              <w:rPr>
                                <w:rFonts w:ascii="Aptos" w:hAnsi="Aptos"/>
                                <w:b/>
                                <w:bCs/>
                                <w:color w:val="00B050"/>
                                <w:sz w:val="28"/>
                                <w:szCs w:val="28"/>
                              </w:rPr>
                              <w:t>Aut</w:t>
                            </w:r>
                            <w:r w:rsidR="006F7D0D" w:rsidRPr="007736A3">
                              <w:rPr>
                                <w:rFonts w:ascii="Aptos" w:hAnsi="Aptos"/>
                                <w:b/>
                                <w:bCs/>
                                <w:color w:val="00B050"/>
                                <w:sz w:val="28"/>
                                <w:szCs w:val="28"/>
                              </w:rPr>
                              <w:t>umn</w:t>
                            </w:r>
                            <w:r w:rsidR="00FF6731" w:rsidRPr="007736A3">
                              <w:rPr>
                                <w:rFonts w:ascii="Aptos" w:hAnsi="Aptos"/>
                                <w:b/>
                                <w:bCs/>
                                <w:color w:val="00B050"/>
                                <w:sz w:val="28"/>
                                <w:szCs w:val="28"/>
                              </w:rPr>
                              <w:t xml:space="preserve"> Term</w:t>
                            </w:r>
                          </w:p>
                          <w:p w14:paraId="43D02B15" w14:textId="32A61D4B" w:rsidR="003268F4" w:rsidRPr="003268F4" w:rsidRDefault="003268F4" w:rsidP="003268F4">
                            <w:pPr>
                              <w:jc w:val="center"/>
                              <w:rPr>
                                <w:b/>
                                <w:bCs/>
                                <w:color w:val="7030A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60ADA9" id="_x0000_t202" coordsize="21600,21600" o:spt="202" path="m,l,21600r21600,l21600,xe">
                <v:stroke joinstyle="miter"/>
                <v:path gradientshapeok="t" o:connecttype="rect"/>
              </v:shapetype>
              <v:shape id="Text Box 3" o:spid="_x0000_s1026" type="#_x0000_t202" style="position:absolute;margin-left:235.2pt;margin-top:12.3pt;width:227.5pt;height:55.3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" filled="f" stroked="f" strokeweight=".5pt">
                <v:textbox>
                  <w:txbxContent>
                    <w:p w14:paraId="2C2FD08F" w14:textId="77777777" w:rsidR="005A3DEB" w:rsidRPr="007736A3" w:rsidRDefault="00370C88" w:rsidP="005A3DEB">
                      <w:pPr>
                        <w:spacing w:after="0"/>
                        <w:jc w:val="center"/>
                        <w:rPr>
                          <w:rFonts w:ascii="Aptos" w:hAnsi="Aptos"/>
                          <w:b/>
                          <w:bCs/>
                          <w:color w:val="00B050"/>
                          <w:sz w:val="32"/>
                          <w:szCs w:val="32"/>
                        </w:rPr>
                      </w:pPr>
                      <w:r w:rsidRPr="007736A3">
                        <w:rPr>
                          <w:rFonts w:ascii="Aptos" w:hAnsi="Aptos"/>
                          <w:b/>
                          <w:bCs/>
                          <w:color w:val="00B050"/>
                          <w:sz w:val="32"/>
                          <w:szCs w:val="32"/>
                        </w:rPr>
                        <w:t>Year 6</w:t>
                      </w:r>
                    </w:p>
                    <w:p w14:paraId="29BE89FC" w14:textId="28DFC907" w:rsidR="00370C88" w:rsidRPr="007736A3" w:rsidRDefault="00C34E6B" w:rsidP="005A3DEB">
                      <w:pPr>
                        <w:spacing w:after="0"/>
                        <w:jc w:val="center"/>
                        <w:rPr>
                          <w:rFonts w:ascii="Aptos" w:hAnsi="Aptos"/>
                          <w:b/>
                          <w:bCs/>
                          <w:color w:val="00B050"/>
                          <w:sz w:val="28"/>
                          <w:szCs w:val="28"/>
                        </w:rPr>
                      </w:pPr>
                      <w:r w:rsidRPr="007736A3">
                        <w:rPr>
                          <w:rFonts w:ascii="Aptos" w:hAnsi="Aptos"/>
                          <w:b/>
                          <w:bCs/>
                          <w:color w:val="00B050"/>
                          <w:sz w:val="28"/>
                          <w:szCs w:val="28"/>
                        </w:rPr>
                        <w:t>Aut</w:t>
                      </w:r>
                      <w:r w:rsidR="006F7D0D" w:rsidRPr="007736A3">
                        <w:rPr>
                          <w:rFonts w:ascii="Aptos" w:hAnsi="Aptos"/>
                          <w:b/>
                          <w:bCs/>
                          <w:color w:val="00B050"/>
                          <w:sz w:val="28"/>
                          <w:szCs w:val="28"/>
                        </w:rPr>
                        <w:t>umn</w:t>
                      </w:r>
                      <w:r w:rsidR="00FF6731" w:rsidRPr="007736A3">
                        <w:rPr>
                          <w:rFonts w:ascii="Aptos" w:hAnsi="Aptos"/>
                          <w:b/>
                          <w:bCs/>
                          <w:color w:val="00B050"/>
                          <w:sz w:val="28"/>
                          <w:szCs w:val="28"/>
                        </w:rPr>
                        <w:t xml:space="preserve"> Term</w:t>
                      </w:r>
                    </w:p>
                    <w:p w14:paraId="43D02B15" w14:textId="32A61D4B" w:rsidR="003268F4" w:rsidRPr="003268F4" w:rsidRDefault="003268F4" w:rsidP="003268F4">
                      <w:pPr>
                        <w:jc w:val="center"/>
                        <w:rPr>
                          <w:b/>
                          <w:bCs/>
                          <w:color w:val="7030A0"/>
                          <w:sz w:val="40"/>
                          <w:szCs w:val="40"/>
                        </w:rPr>
                      </w:pPr>
                    </w:p>
                  </w:txbxContent>
                </v:textbox>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6DFC26AB" wp14:editId="5BC04D1E">
                <wp:simplePos x="0" y="0"/>
                <wp:positionH relativeFrom="column">
                  <wp:posOffset>5934710</wp:posOffset>
                </wp:positionH>
                <wp:positionV relativeFrom="paragraph">
                  <wp:posOffset>280882</wp:posOffset>
                </wp:positionV>
                <wp:extent cx="3571875" cy="665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1875" cy="6654800"/>
                        </a:xfrm>
                        <a:prstGeom prst="rect">
                          <a:avLst/>
                        </a:prstGeom>
                        <a:noFill/>
                        <a:ln w="6350">
                          <a:noFill/>
                        </a:ln>
                      </wps:spPr>
                      <wps:txbx>
                        <w:txbxContent>
                          <w:p w14:paraId="25AEB82A" w14:textId="77777777" w:rsidR="00C34E6B" w:rsidRPr="00463556" w:rsidRDefault="006F7D0D" w:rsidP="00843201">
                            <w:pPr>
                              <w:rPr>
                                <w:b/>
                                <w:bCs/>
                                <w:color w:val="00B050"/>
                                <w:sz w:val="26"/>
                                <w:szCs w:val="26"/>
                              </w:rPr>
                            </w:pPr>
                            <w:r w:rsidRPr="00463556">
                              <w:rPr>
                                <w:b/>
                                <w:bCs/>
                                <w:color w:val="00B050"/>
                                <w:sz w:val="26"/>
                                <w:szCs w:val="26"/>
                              </w:rPr>
                              <w:t>History</w:t>
                            </w:r>
                          </w:p>
                          <w:p w14:paraId="3E24A608" w14:textId="4BD79238" w:rsidR="007736A3" w:rsidRDefault="00EC01E6" w:rsidP="00843201">
                            <w:pPr>
                              <w:rPr>
                                <w:rFonts w:ascii="Aptos" w:hAnsi="Aptos"/>
                                <w:i/>
                                <w:iCs/>
                                <w:color w:val="70AD47" w:themeColor="accent6"/>
                                <w:sz w:val="21"/>
                                <w:szCs w:val="21"/>
                              </w:rPr>
                            </w:pPr>
                            <w:r w:rsidRPr="00463556">
                              <w:rPr>
                                <w:b/>
                                <w:bCs/>
                                <w:color w:val="70AD47" w:themeColor="accent6"/>
                                <w:sz w:val="21"/>
                                <w:szCs w:val="21"/>
                              </w:rPr>
                              <w:t xml:space="preserve">The Industrial </w:t>
                            </w:r>
                            <w:r w:rsidR="0087115F" w:rsidRPr="00463556">
                              <w:rPr>
                                <w:b/>
                                <w:bCs/>
                                <w:color w:val="70AD47" w:themeColor="accent6"/>
                                <w:sz w:val="21"/>
                                <w:szCs w:val="21"/>
                              </w:rPr>
                              <w:t xml:space="preserve">Revolution - </w:t>
                            </w:r>
                            <w:r w:rsidR="007736A3" w:rsidRPr="007736A3">
                              <w:rPr>
                                <w:rFonts w:ascii="Aptos" w:hAnsi="Aptos"/>
                                <w:i/>
                                <w:iCs/>
                                <w:color w:val="70AD47" w:themeColor="accent6"/>
                                <w:sz w:val="21"/>
                                <w:szCs w:val="21"/>
                              </w:rPr>
                              <w:t>Pupils will learn how the Industrial Revolution transformed Britain from an agricultural to an industrial society, exploring key resources, inventions, transport networks, trade, daily life, and working conditions that prompted social reform.</w:t>
                            </w:r>
                          </w:p>
                          <w:p w14:paraId="4854A624" w14:textId="77777777" w:rsidR="007736A3" w:rsidRPr="00463556" w:rsidRDefault="007736A3" w:rsidP="007736A3">
                            <w:pPr>
                              <w:rPr>
                                <w:b/>
                                <w:bCs/>
                                <w:color w:val="00B050"/>
                                <w:sz w:val="26"/>
                                <w:szCs w:val="26"/>
                              </w:rPr>
                            </w:pPr>
                            <w:r>
                              <w:rPr>
                                <w:b/>
                                <w:bCs/>
                                <w:color w:val="00B050"/>
                                <w:sz w:val="26"/>
                                <w:szCs w:val="26"/>
                              </w:rPr>
                              <w:t>Geography</w:t>
                            </w:r>
                          </w:p>
                          <w:p w14:paraId="72768C64" w14:textId="77777777" w:rsidR="007736A3" w:rsidRPr="00463556" w:rsidRDefault="007736A3" w:rsidP="007736A3">
                            <w:pPr>
                              <w:rPr>
                                <w:rFonts w:ascii="Aptos" w:hAnsi="Aptos"/>
                                <w:i/>
                                <w:iCs/>
                                <w:color w:val="70AD47" w:themeColor="accent6"/>
                                <w:sz w:val="21"/>
                                <w:szCs w:val="21"/>
                              </w:rPr>
                            </w:pPr>
                            <w:r w:rsidRPr="00463556">
                              <w:rPr>
                                <w:b/>
                                <w:bCs/>
                                <w:color w:val="70AD47" w:themeColor="accent6"/>
                                <w:sz w:val="21"/>
                                <w:szCs w:val="21"/>
                              </w:rPr>
                              <w:t xml:space="preserve">The Industrial </w:t>
                            </w:r>
                            <w:r w:rsidRPr="00A13048">
                              <w:rPr>
                                <w:rFonts w:ascii="Aptos" w:hAnsi="Aptos"/>
                                <w:b/>
                                <w:bCs/>
                                <w:color w:val="70AD47" w:themeColor="accent6"/>
                                <w:sz w:val="21"/>
                                <w:szCs w:val="21"/>
                              </w:rPr>
                              <w:t xml:space="preserve">Revolution - </w:t>
                            </w:r>
                            <w:r w:rsidRPr="00A13048">
                              <w:rPr>
                                <w:rFonts w:ascii="Aptos" w:hAnsi="Aptos"/>
                                <w:i/>
                                <w:iCs/>
                                <w:color w:val="70AD47" w:themeColor="accent6"/>
                                <w:sz w:val="21"/>
                                <w:szCs w:val="21"/>
                              </w:rPr>
                              <w:t>Locate and name UK counties, describe the Black Country’s human and physical features, explain changes in land use, energy, population, and settlements over time, particularly during and after the Industrial Revolution.</w:t>
                            </w:r>
                          </w:p>
                          <w:p w14:paraId="232509CB" w14:textId="1F024A0A" w:rsidR="00C34E6B" w:rsidRPr="00463556" w:rsidRDefault="006F7D0D" w:rsidP="00843201">
                            <w:pPr>
                              <w:rPr>
                                <w:rFonts w:ascii="Aptos" w:hAnsi="Aptos"/>
                                <w:color w:val="00B050"/>
                                <w:sz w:val="26"/>
                                <w:szCs w:val="26"/>
                              </w:rPr>
                            </w:pPr>
                            <w:r w:rsidRPr="00463556">
                              <w:rPr>
                                <w:rFonts w:ascii="Aptos" w:hAnsi="Aptos"/>
                                <w:b/>
                                <w:bCs/>
                                <w:color w:val="00B050"/>
                                <w:sz w:val="26"/>
                                <w:szCs w:val="26"/>
                              </w:rPr>
                              <w:t>Science</w:t>
                            </w:r>
                            <w:r w:rsidRPr="00463556">
                              <w:rPr>
                                <w:rFonts w:ascii="Aptos" w:hAnsi="Aptos"/>
                                <w:color w:val="00B050"/>
                                <w:sz w:val="26"/>
                                <w:szCs w:val="26"/>
                              </w:rPr>
                              <w:t xml:space="preserve"> </w:t>
                            </w:r>
                          </w:p>
                          <w:p w14:paraId="5625A803" w14:textId="131187E5" w:rsidR="005A3DEB" w:rsidRPr="00463556" w:rsidRDefault="000441B5" w:rsidP="00843201">
                            <w:pPr>
                              <w:rPr>
                                <w:rFonts w:ascii="Aptos" w:hAnsi="Aptos"/>
                                <w:b/>
                                <w:bCs/>
                                <w:color w:val="70AD47" w:themeColor="accent6"/>
                                <w:sz w:val="21"/>
                                <w:szCs w:val="21"/>
                              </w:rPr>
                            </w:pPr>
                            <w:r w:rsidRPr="00463556">
                              <w:rPr>
                                <w:rFonts w:ascii="Aptos" w:hAnsi="Aptos"/>
                                <w:b/>
                                <w:bCs/>
                                <w:color w:val="70AD47" w:themeColor="accent6"/>
                                <w:sz w:val="21"/>
                                <w:szCs w:val="21"/>
                              </w:rPr>
                              <w:t xml:space="preserve">Light: </w:t>
                            </w:r>
                            <w:r w:rsidRPr="00463556">
                              <w:rPr>
                                <w:rFonts w:ascii="Aptos" w:hAnsi="Aptos"/>
                                <w:i/>
                                <w:iCs/>
                                <w:color w:val="70AD47" w:themeColor="accent6"/>
                                <w:sz w:val="21"/>
                                <w:szCs w:val="21"/>
                              </w:rPr>
                              <w:t>Children will develop the knowledge and skills of physicists. They learn all about light and how this can be useful in our world today. They learn about the ways in which light is generated and travels and partake in a range of investigations to prove and disprove theories.</w:t>
                            </w:r>
                          </w:p>
                          <w:p w14:paraId="375938C0" w14:textId="7DAB5633" w:rsidR="00C34E6B" w:rsidRPr="00463556" w:rsidRDefault="006F7D0D" w:rsidP="00843201">
                            <w:pPr>
                              <w:rPr>
                                <w:rFonts w:ascii="Aptos" w:hAnsi="Aptos"/>
                                <w:color w:val="00B050"/>
                                <w:sz w:val="26"/>
                                <w:szCs w:val="26"/>
                              </w:rPr>
                            </w:pPr>
                            <w:r w:rsidRPr="00463556">
                              <w:rPr>
                                <w:rFonts w:ascii="Aptos" w:hAnsi="Aptos"/>
                                <w:b/>
                                <w:bCs/>
                                <w:color w:val="00B050"/>
                                <w:sz w:val="26"/>
                                <w:szCs w:val="26"/>
                              </w:rPr>
                              <w:t>Computing</w:t>
                            </w:r>
                            <w:r w:rsidRPr="00463556">
                              <w:rPr>
                                <w:rFonts w:ascii="Aptos" w:hAnsi="Aptos"/>
                                <w:color w:val="00B050"/>
                                <w:sz w:val="26"/>
                                <w:szCs w:val="26"/>
                              </w:rPr>
                              <w:t xml:space="preserve"> </w:t>
                            </w:r>
                          </w:p>
                          <w:p w14:paraId="42FEFBFF" w14:textId="77777777" w:rsidR="00C34E6B" w:rsidRPr="00463556" w:rsidRDefault="006F7D0D" w:rsidP="00843201">
                            <w:pPr>
                              <w:rPr>
                                <w:rFonts w:ascii="Aptos" w:hAnsi="Aptos"/>
                                <w:color w:val="70AD47" w:themeColor="accent6"/>
                                <w:sz w:val="21"/>
                                <w:szCs w:val="21"/>
                              </w:rPr>
                            </w:pPr>
                            <w:r w:rsidRPr="00463556">
                              <w:rPr>
                                <w:rFonts w:ascii="Aptos" w:hAnsi="Aptos"/>
                                <w:b/>
                                <w:bCs/>
                                <w:color w:val="70AD47" w:themeColor="accent6"/>
                                <w:sz w:val="21"/>
                                <w:szCs w:val="21"/>
                              </w:rPr>
                              <w:t>Online safety</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 xml:space="preserve">– develop a clear idea of appropriate online behaviour and how this can protect themselves and others from possible online dangers, bullying and inappropriate behaviour. </w:t>
                            </w:r>
                          </w:p>
                          <w:p w14:paraId="2083C9C5" w14:textId="611353AA" w:rsidR="00C34E6B" w:rsidRPr="00463556" w:rsidRDefault="006F7D0D" w:rsidP="00843201">
                            <w:pPr>
                              <w:rPr>
                                <w:rFonts w:ascii="Aptos" w:hAnsi="Aptos"/>
                                <w:color w:val="70AD47" w:themeColor="accent6"/>
                                <w:sz w:val="21"/>
                                <w:szCs w:val="21"/>
                              </w:rPr>
                            </w:pPr>
                            <w:r w:rsidRPr="00463556">
                              <w:rPr>
                                <w:rFonts w:ascii="Aptos" w:hAnsi="Aptos"/>
                                <w:b/>
                                <w:bCs/>
                                <w:color w:val="70AD47" w:themeColor="accent6"/>
                                <w:sz w:val="21"/>
                                <w:szCs w:val="21"/>
                              </w:rPr>
                              <w:t>Coding</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 explore how 2Code can be used to make a text-based adventure game.</w:t>
                            </w:r>
                            <w:r w:rsidRPr="00463556">
                              <w:rPr>
                                <w:rFonts w:ascii="Aptos" w:hAnsi="Aptos"/>
                                <w:color w:val="70AD47" w:themeColor="accent6"/>
                                <w:sz w:val="21"/>
                                <w:szCs w:val="21"/>
                              </w:rPr>
                              <w:t xml:space="preserve"> </w:t>
                            </w:r>
                          </w:p>
                          <w:p w14:paraId="2FFE78A4" w14:textId="77777777" w:rsidR="00C34E6B" w:rsidRPr="00463556" w:rsidRDefault="006F7D0D" w:rsidP="00843201">
                            <w:pPr>
                              <w:rPr>
                                <w:rFonts w:ascii="Aptos" w:hAnsi="Aptos"/>
                                <w:color w:val="00B050"/>
                                <w:sz w:val="26"/>
                                <w:szCs w:val="26"/>
                              </w:rPr>
                            </w:pPr>
                            <w:r w:rsidRPr="00463556">
                              <w:rPr>
                                <w:rFonts w:ascii="Aptos" w:hAnsi="Aptos"/>
                                <w:b/>
                                <w:bCs/>
                                <w:color w:val="00B050"/>
                                <w:sz w:val="26"/>
                                <w:szCs w:val="26"/>
                              </w:rPr>
                              <w:t>Design &amp; Technology</w:t>
                            </w:r>
                          </w:p>
                          <w:p w14:paraId="01331EF5" w14:textId="69502660" w:rsidR="005A3DEB" w:rsidRPr="00463556" w:rsidRDefault="00463556" w:rsidP="00843201">
                            <w:pPr>
                              <w:rPr>
                                <w:rFonts w:ascii="Aptos" w:hAnsi="Aptos"/>
                                <w:i/>
                                <w:iCs/>
                                <w:color w:val="70AD47" w:themeColor="accent6"/>
                                <w:sz w:val="21"/>
                                <w:szCs w:val="21"/>
                              </w:rPr>
                            </w:pPr>
                            <w:r w:rsidRPr="00463556">
                              <w:rPr>
                                <w:rFonts w:ascii="Aptos" w:hAnsi="Aptos"/>
                                <w:i/>
                                <w:iCs/>
                                <w:color w:val="70AD47" w:themeColor="accent6"/>
                                <w:sz w:val="21"/>
                                <w:szCs w:val="21"/>
                              </w:rPr>
                              <w:t>Pupils will design, build, and improve playground structures, applying knowledge of materials and construction, testing and adapting their designs, and learning what makes a structure successful.</w:t>
                            </w:r>
                          </w:p>
                          <w:p w14:paraId="36B65FBC" w14:textId="77777777" w:rsidR="00463556" w:rsidRPr="00463556" w:rsidRDefault="00463556" w:rsidP="00843201">
                            <w:pPr>
                              <w:rPr>
                                <w:rFonts w:ascii="Aptos" w:hAnsi="Aptos"/>
                                <w:i/>
                                <w:i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FC26AB" id="Text Box 7" o:spid="_x0000_s1027" type="#_x0000_t202" style="position:absolute;margin-left:467.3pt;margin-top:22.1pt;width:281.25pt;height:5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" filled="f" stroked="f" strokeweight=".5pt">
                <v:textbox>
                  <w:txbxContent>
                    <w:p w14:paraId="25AEB82A" w14:textId="77777777" w:rsidR="00C34E6B" w:rsidRPr="00463556" w:rsidRDefault="006F7D0D" w:rsidP="00843201">
                      <w:pPr>
                        <w:rPr>
                          <w:b/>
                          <w:bCs/>
                          <w:color w:val="00B050"/>
                          <w:sz w:val="26"/>
                          <w:szCs w:val="26"/>
                        </w:rPr>
                      </w:pPr>
                      <w:r w:rsidRPr="00463556">
                        <w:rPr>
                          <w:b/>
                          <w:bCs/>
                          <w:color w:val="00B050"/>
                          <w:sz w:val="26"/>
                          <w:szCs w:val="26"/>
                        </w:rPr>
                        <w:t>History</w:t>
                      </w:r>
                    </w:p>
                    <w:p w14:paraId="3E24A608" w14:textId="4BD79238" w:rsidR="007736A3" w:rsidRDefault="00EC01E6" w:rsidP="00843201">
                      <w:pPr>
                        <w:rPr>
                          <w:rFonts w:ascii="Aptos" w:hAnsi="Aptos"/>
                          <w:i/>
                          <w:iCs/>
                          <w:color w:val="70AD47" w:themeColor="accent6"/>
                          <w:sz w:val="21"/>
                          <w:szCs w:val="21"/>
                        </w:rPr>
                      </w:pPr>
                      <w:r w:rsidRPr="00463556">
                        <w:rPr>
                          <w:b/>
                          <w:bCs/>
                          <w:color w:val="70AD47" w:themeColor="accent6"/>
                          <w:sz w:val="21"/>
                          <w:szCs w:val="21"/>
                        </w:rPr>
                        <w:t xml:space="preserve">The Industrial </w:t>
                      </w:r>
                      <w:r w:rsidR="0087115F" w:rsidRPr="00463556">
                        <w:rPr>
                          <w:b/>
                          <w:bCs/>
                          <w:color w:val="70AD47" w:themeColor="accent6"/>
                          <w:sz w:val="21"/>
                          <w:szCs w:val="21"/>
                        </w:rPr>
                        <w:t xml:space="preserve">Revolution - </w:t>
                      </w:r>
                      <w:r w:rsidR="007736A3" w:rsidRPr="007736A3">
                        <w:rPr>
                          <w:rFonts w:ascii="Aptos" w:hAnsi="Aptos"/>
                          <w:i/>
                          <w:iCs/>
                          <w:color w:val="70AD47" w:themeColor="accent6"/>
                          <w:sz w:val="21"/>
                          <w:szCs w:val="21"/>
                        </w:rPr>
                        <w:t>Pupils will learn how the Industrial Revolution transformed Britain from an agricultural to an industrial society, exploring key resources, inventions, transport networks, trade, daily life, and working conditions that prompted social reform.</w:t>
                      </w:r>
                    </w:p>
                    <w:p w14:paraId="4854A624" w14:textId="77777777" w:rsidR="007736A3" w:rsidRPr="00463556" w:rsidRDefault="007736A3" w:rsidP="007736A3">
                      <w:pPr>
                        <w:rPr>
                          <w:b/>
                          <w:bCs/>
                          <w:color w:val="00B050"/>
                          <w:sz w:val="26"/>
                          <w:szCs w:val="26"/>
                        </w:rPr>
                      </w:pPr>
                      <w:r>
                        <w:rPr>
                          <w:b/>
                          <w:bCs/>
                          <w:color w:val="00B050"/>
                          <w:sz w:val="26"/>
                          <w:szCs w:val="26"/>
                        </w:rPr>
                        <w:t>Geography</w:t>
                      </w:r>
                    </w:p>
                    <w:p w14:paraId="72768C64" w14:textId="77777777" w:rsidR="007736A3" w:rsidRPr="00463556" w:rsidRDefault="007736A3" w:rsidP="007736A3">
                      <w:pPr>
                        <w:rPr>
                          <w:rFonts w:ascii="Aptos" w:hAnsi="Aptos"/>
                          <w:i/>
                          <w:iCs/>
                          <w:color w:val="70AD47" w:themeColor="accent6"/>
                          <w:sz w:val="21"/>
                          <w:szCs w:val="21"/>
                        </w:rPr>
                      </w:pPr>
                      <w:r w:rsidRPr="00463556">
                        <w:rPr>
                          <w:b/>
                          <w:bCs/>
                          <w:color w:val="70AD47" w:themeColor="accent6"/>
                          <w:sz w:val="21"/>
                          <w:szCs w:val="21"/>
                        </w:rPr>
                        <w:t xml:space="preserve">The Industrial </w:t>
                      </w:r>
                      <w:r w:rsidRPr="00A13048">
                        <w:rPr>
                          <w:rFonts w:ascii="Aptos" w:hAnsi="Aptos"/>
                          <w:b/>
                          <w:bCs/>
                          <w:color w:val="70AD47" w:themeColor="accent6"/>
                          <w:sz w:val="21"/>
                          <w:szCs w:val="21"/>
                        </w:rPr>
                        <w:t xml:space="preserve">Revolution - </w:t>
                      </w:r>
                      <w:r w:rsidRPr="00A13048">
                        <w:rPr>
                          <w:rFonts w:ascii="Aptos" w:hAnsi="Aptos"/>
                          <w:i/>
                          <w:iCs/>
                          <w:color w:val="70AD47" w:themeColor="accent6"/>
                          <w:sz w:val="21"/>
                          <w:szCs w:val="21"/>
                        </w:rPr>
                        <w:t>Locate and name UK counties, describe the Black Country’s human and physical features, explain changes in land use, energy, population, and settlements over time, particularly during and after the Industrial Revolution.</w:t>
                      </w:r>
                    </w:p>
                    <w:p w14:paraId="232509CB" w14:textId="1F024A0A" w:rsidR="00C34E6B" w:rsidRPr="00463556" w:rsidRDefault="006F7D0D" w:rsidP="00843201">
                      <w:pPr>
                        <w:rPr>
                          <w:rFonts w:ascii="Aptos" w:hAnsi="Aptos"/>
                          <w:color w:val="00B050"/>
                          <w:sz w:val="26"/>
                          <w:szCs w:val="26"/>
                        </w:rPr>
                      </w:pPr>
                      <w:r w:rsidRPr="00463556">
                        <w:rPr>
                          <w:rFonts w:ascii="Aptos" w:hAnsi="Aptos"/>
                          <w:b/>
                          <w:bCs/>
                          <w:color w:val="00B050"/>
                          <w:sz w:val="26"/>
                          <w:szCs w:val="26"/>
                        </w:rPr>
                        <w:t>Science</w:t>
                      </w:r>
                      <w:r w:rsidRPr="00463556">
                        <w:rPr>
                          <w:rFonts w:ascii="Aptos" w:hAnsi="Aptos"/>
                          <w:color w:val="00B050"/>
                          <w:sz w:val="26"/>
                          <w:szCs w:val="26"/>
                        </w:rPr>
                        <w:t xml:space="preserve"> </w:t>
                      </w:r>
                    </w:p>
                    <w:p w14:paraId="5625A803" w14:textId="131187E5" w:rsidR="005A3DEB" w:rsidRPr="00463556" w:rsidRDefault="000441B5" w:rsidP="00843201">
                      <w:pPr>
                        <w:rPr>
                          <w:rFonts w:ascii="Aptos" w:hAnsi="Aptos"/>
                          <w:b/>
                          <w:bCs/>
                          <w:color w:val="70AD47" w:themeColor="accent6"/>
                          <w:sz w:val="21"/>
                          <w:szCs w:val="21"/>
                        </w:rPr>
                      </w:pPr>
                      <w:r w:rsidRPr="00463556">
                        <w:rPr>
                          <w:rFonts w:ascii="Aptos" w:hAnsi="Aptos"/>
                          <w:b/>
                          <w:bCs/>
                          <w:color w:val="70AD47" w:themeColor="accent6"/>
                          <w:sz w:val="21"/>
                          <w:szCs w:val="21"/>
                        </w:rPr>
                        <w:t xml:space="preserve">Light: </w:t>
                      </w:r>
                      <w:r w:rsidRPr="00463556">
                        <w:rPr>
                          <w:rFonts w:ascii="Aptos" w:hAnsi="Aptos"/>
                          <w:i/>
                          <w:iCs/>
                          <w:color w:val="70AD47" w:themeColor="accent6"/>
                          <w:sz w:val="21"/>
                          <w:szCs w:val="21"/>
                        </w:rPr>
                        <w:t>Children will develop the knowledge and skills of physicists. They learn all about light and how this can be useful in our world today. They learn about the ways in which light is generated and travels and partake in a range of investigations to prove and disprove theories.</w:t>
                      </w:r>
                    </w:p>
                    <w:p w14:paraId="375938C0" w14:textId="7DAB5633" w:rsidR="00C34E6B" w:rsidRPr="00463556" w:rsidRDefault="006F7D0D" w:rsidP="00843201">
                      <w:pPr>
                        <w:rPr>
                          <w:rFonts w:ascii="Aptos" w:hAnsi="Aptos"/>
                          <w:color w:val="00B050"/>
                          <w:sz w:val="26"/>
                          <w:szCs w:val="26"/>
                        </w:rPr>
                      </w:pPr>
                      <w:r w:rsidRPr="00463556">
                        <w:rPr>
                          <w:rFonts w:ascii="Aptos" w:hAnsi="Aptos"/>
                          <w:b/>
                          <w:bCs/>
                          <w:color w:val="00B050"/>
                          <w:sz w:val="26"/>
                          <w:szCs w:val="26"/>
                        </w:rPr>
                        <w:t>Computing</w:t>
                      </w:r>
                      <w:r w:rsidRPr="00463556">
                        <w:rPr>
                          <w:rFonts w:ascii="Aptos" w:hAnsi="Aptos"/>
                          <w:color w:val="00B050"/>
                          <w:sz w:val="26"/>
                          <w:szCs w:val="26"/>
                        </w:rPr>
                        <w:t xml:space="preserve"> </w:t>
                      </w:r>
                    </w:p>
                    <w:p w14:paraId="42FEFBFF" w14:textId="77777777" w:rsidR="00C34E6B" w:rsidRPr="00463556" w:rsidRDefault="006F7D0D" w:rsidP="00843201">
                      <w:pPr>
                        <w:rPr>
                          <w:rFonts w:ascii="Aptos" w:hAnsi="Aptos"/>
                          <w:color w:val="70AD47" w:themeColor="accent6"/>
                          <w:sz w:val="21"/>
                          <w:szCs w:val="21"/>
                        </w:rPr>
                      </w:pPr>
                      <w:r w:rsidRPr="00463556">
                        <w:rPr>
                          <w:rFonts w:ascii="Aptos" w:hAnsi="Aptos"/>
                          <w:b/>
                          <w:bCs/>
                          <w:color w:val="70AD47" w:themeColor="accent6"/>
                          <w:sz w:val="21"/>
                          <w:szCs w:val="21"/>
                        </w:rPr>
                        <w:t>Online safety</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 xml:space="preserve">– develop a clear idea of appropriate online behaviour and how this can protect themselves and others from possible online dangers, bullying and inappropriate behaviour. </w:t>
                      </w:r>
                    </w:p>
                    <w:p w14:paraId="2083C9C5" w14:textId="611353AA" w:rsidR="00C34E6B" w:rsidRPr="00463556" w:rsidRDefault="006F7D0D" w:rsidP="00843201">
                      <w:pPr>
                        <w:rPr>
                          <w:rFonts w:ascii="Aptos" w:hAnsi="Aptos"/>
                          <w:color w:val="70AD47" w:themeColor="accent6"/>
                          <w:sz w:val="21"/>
                          <w:szCs w:val="21"/>
                        </w:rPr>
                      </w:pPr>
                      <w:r w:rsidRPr="00463556">
                        <w:rPr>
                          <w:rFonts w:ascii="Aptos" w:hAnsi="Aptos"/>
                          <w:b/>
                          <w:bCs/>
                          <w:color w:val="70AD47" w:themeColor="accent6"/>
                          <w:sz w:val="21"/>
                          <w:szCs w:val="21"/>
                        </w:rPr>
                        <w:t>Coding</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 explore how 2Code can be used to make a text-based adventure game.</w:t>
                      </w:r>
                      <w:r w:rsidRPr="00463556">
                        <w:rPr>
                          <w:rFonts w:ascii="Aptos" w:hAnsi="Aptos"/>
                          <w:color w:val="70AD47" w:themeColor="accent6"/>
                          <w:sz w:val="21"/>
                          <w:szCs w:val="21"/>
                        </w:rPr>
                        <w:t xml:space="preserve"> </w:t>
                      </w:r>
                    </w:p>
                    <w:p w14:paraId="2FFE78A4" w14:textId="77777777" w:rsidR="00C34E6B" w:rsidRPr="00463556" w:rsidRDefault="006F7D0D" w:rsidP="00843201">
                      <w:pPr>
                        <w:rPr>
                          <w:rFonts w:ascii="Aptos" w:hAnsi="Aptos"/>
                          <w:color w:val="00B050"/>
                          <w:sz w:val="26"/>
                          <w:szCs w:val="26"/>
                        </w:rPr>
                      </w:pPr>
                      <w:r w:rsidRPr="00463556">
                        <w:rPr>
                          <w:rFonts w:ascii="Aptos" w:hAnsi="Aptos"/>
                          <w:b/>
                          <w:bCs/>
                          <w:color w:val="00B050"/>
                          <w:sz w:val="26"/>
                          <w:szCs w:val="26"/>
                        </w:rPr>
                        <w:t>Design &amp; Technology</w:t>
                      </w:r>
                    </w:p>
                    <w:p w14:paraId="01331EF5" w14:textId="69502660" w:rsidR="005A3DEB" w:rsidRPr="00463556" w:rsidRDefault="00463556" w:rsidP="00843201">
                      <w:pPr>
                        <w:rPr>
                          <w:rFonts w:ascii="Aptos" w:hAnsi="Aptos"/>
                          <w:i/>
                          <w:iCs/>
                          <w:color w:val="70AD47" w:themeColor="accent6"/>
                          <w:sz w:val="21"/>
                          <w:szCs w:val="21"/>
                        </w:rPr>
                      </w:pPr>
                      <w:r w:rsidRPr="00463556">
                        <w:rPr>
                          <w:rFonts w:ascii="Aptos" w:hAnsi="Aptos"/>
                          <w:i/>
                          <w:iCs/>
                          <w:color w:val="70AD47" w:themeColor="accent6"/>
                          <w:sz w:val="21"/>
                          <w:szCs w:val="21"/>
                        </w:rPr>
                        <w:t>Pupils will design, build, and improve playground structures, applying knowledge of materials and construction, testing and adapting their designs, and learning what makes a structure successful.</w:t>
                      </w:r>
                    </w:p>
                    <w:p w14:paraId="36B65FBC" w14:textId="77777777" w:rsidR="00463556" w:rsidRPr="00463556" w:rsidRDefault="00463556" w:rsidP="00843201">
                      <w:pPr>
                        <w:rPr>
                          <w:rFonts w:ascii="Aptos" w:hAnsi="Aptos"/>
                          <w:i/>
                          <w:iCs/>
                          <w:sz w:val="21"/>
                          <w:szCs w:val="21"/>
                        </w:rPr>
                      </w:pPr>
                    </w:p>
                  </w:txbxContent>
                </v:textbox>
              </v:shape>
            </w:pict>
          </mc:Fallback>
        </mc:AlternateContent>
      </w:r>
      <w:r w:rsidR="00463556">
        <w:rPr>
          <w:noProof/>
        </w:rPr>
        <mc:AlternateContent>
          <mc:Choice Requires="wps">
            <w:drawing>
              <wp:anchor distT="0" distB="0" distL="114300" distR="114300" simplePos="0" relativeHeight="251658246" behindDoc="0" locked="0" layoutInCell="1" allowOverlap="1" wp14:anchorId="73C3E113" wp14:editId="29227C68">
                <wp:simplePos x="0" y="0"/>
                <wp:positionH relativeFrom="column">
                  <wp:posOffset>-601133</wp:posOffset>
                </wp:positionH>
                <wp:positionV relativeFrom="paragraph">
                  <wp:posOffset>124460</wp:posOffset>
                </wp:positionV>
                <wp:extent cx="3648075" cy="6815667"/>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8075" cy="6815667"/>
                        </a:xfrm>
                        <a:prstGeom prst="rect">
                          <a:avLst/>
                        </a:prstGeom>
                        <a:noFill/>
                        <a:ln w="6350">
                          <a:noFill/>
                        </a:ln>
                      </wps:spPr>
                      <wps:txbx>
                        <w:txbxContent>
                          <w:p w14:paraId="0781245B" w14:textId="77777777" w:rsidR="00463556" w:rsidRPr="00464CD8" w:rsidRDefault="00463556" w:rsidP="00463556">
                            <w:pPr>
                              <w:spacing w:after="0"/>
                              <w:rPr>
                                <w:rFonts w:ascii="Aptos" w:hAnsi="Aptos"/>
                                <w:i/>
                                <w:iCs/>
                                <w:color w:val="70AD47" w:themeColor="accent6"/>
                              </w:rPr>
                            </w:pPr>
                            <w:r w:rsidRPr="00463556">
                              <w:rPr>
                                <w:rFonts w:ascii="Aptos" w:hAnsi="Aptos"/>
                                <w:b/>
                                <w:bCs/>
                                <w:color w:val="00B050"/>
                                <w:sz w:val="26"/>
                                <w:szCs w:val="26"/>
                              </w:rPr>
                              <w:t>British Values:</w:t>
                            </w:r>
                            <w:r w:rsidRPr="00464CD8">
                              <w:rPr>
                                <w:rFonts w:ascii="Aptos" w:hAnsi="Aptos"/>
                                <w:color w:val="00B050"/>
                              </w:rPr>
                              <w:t xml:space="preserve"> </w:t>
                            </w:r>
                            <w:r w:rsidRPr="00464CD8">
                              <w:rPr>
                                <w:rFonts w:ascii="Aptos" w:hAnsi="Aptos"/>
                                <w:b/>
                                <w:bCs/>
                                <w:color w:val="70AD47" w:themeColor="accent6"/>
                              </w:rPr>
                              <w:t>Democracy</w:t>
                            </w:r>
                            <w:r w:rsidRPr="00464CD8">
                              <w:rPr>
                                <w:rFonts w:ascii="Aptos" w:hAnsi="Aptos"/>
                                <w:b/>
                                <w:bCs/>
                                <w:color w:val="70AD47" w:themeColor="accent6"/>
                              </w:rPr>
                              <w:br/>
                            </w:r>
                            <w:r w:rsidRPr="00464CD8">
                              <w:rPr>
                                <w:rFonts w:ascii="Aptos" w:hAnsi="Aptos"/>
                                <w:i/>
                                <w:iCs/>
                                <w:color w:val="70AD47" w:themeColor="accent6"/>
                              </w:rPr>
                              <w:t>Voting for our ambassadors, house captains, liturgy leaders, eco-warriors &amp; well-being ambassadors</w:t>
                            </w:r>
                          </w:p>
                          <w:p w14:paraId="005C697D" w14:textId="77777777" w:rsidR="00463556" w:rsidRPr="00C34E6B" w:rsidRDefault="00463556" w:rsidP="00463556">
                            <w:pPr>
                              <w:spacing w:after="0"/>
                            </w:pPr>
                          </w:p>
                          <w:p w14:paraId="74479D40" w14:textId="77777777" w:rsidR="00463556" w:rsidRPr="00464CD8" w:rsidRDefault="00463556" w:rsidP="00463556">
                            <w:pPr>
                              <w:spacing w:after="0"/>
                              <w:rPr>
                                <w:rFonts w:ascii="Aptos" w:hAnsi="Aptos"/>
                                <w:color w:val="7030A0"/>
                              </w:rPr>
                            </w:pPr>
                            <w:r w:rsidRPr="00463556">
                              <w:rPr>
                                <w:rFonts w:ascii="Aptos" w:hAnsi="Aptos"/>
                                <w:b/>
                                <w:bCs/>
                                <w:color w:val="00B050"/>
                                <w:sz w:val="26"/>
                                <w:szCs w:val="26"/>
                              </w:rPr>
                              <w:t>Our Class Saint:</w:t>
                            </w:r>
                            <w:r w:rsidRPr="00464CD8">
                              <w:rPr>
                                <w:rFonts w:ascii="Aptos" w:hAnsi="Aptos"/>
                                <w:b/>
                                <w:bCs/>
                                <w:color w:val="7030A0"/>
                              </w:rPr>
                              <w:t xml:space="preserve"> </w:t>
                            </w:r>
                            <w:r w:rsidRPr="00464CD8">
                              <w:rPr>
                                <w:rFonts w:ascii="Aptos" w:hAnsi="Aptos"/>
                                <w:b/>
                                <w:bCs/>
                                <w:color w:val="70AD47" w:themeColor="accent6"/>
                              </w:rPr>
                              <w:t>Maximilian Kolbe</w:t>
                            </w:r>
                          </w:p>
                          <w:p w14:paraId="3251CF0E" w14:textId="77777777" w:rsidR="00463556" w:rsidRDefault="00463556" w:rsidP="005E7D00">
                            <w:pPr>
                              <w:spacing w:after="0"/>
                              <w:rPr>
                                <w:rFonts w:ascii="Aptos" w:hAnsi="Aptos"/>
                                <w:b/>
                                <w:bCs/>
                                <w:color w:val="00B050"/>
                                <w:sz w:val="26"/>
                                <w:szCs w:val="26"/>
                              </w:rPr>
                            </w:pPr>
                          </w:p>
                          <w:p w14:paraId="63E7D1A2" w14:textId="3D70FAC9" w:rsidR="00C8066D" w:rsidRPr="00464CD8" w:rsidRDefault="0001765C" w:rsidP="005E7D00">
                            <w:pPr>
                              <w:spacing w:after="0"/>
                              <w:rPr>
                                <w:rFonts w:ascii="Aptos" w:hAnsi="Aptos"/>
                                <w:i/>
                                <w:iCs/>
                                <w:color w:val="70AD47" w:themeColor="accent6"/>
                              </w:rPr>
                            </w:pPr>
                            <w:r w:rsidRPr="00463556">
                              <w:rPr>
                                <w:rFonts w:ascii="Aptos" w:hAnsi="Aptos"/>
                                <w:b/>
                                <w:bCs/>
                                <w:color w:val="00B050"/>
                                <w:sz w:val="26"/>
                                <w:szCs w:val="26"/>
                              </w:rPr>
                              <w:t>R.E.</w:t>
                            </w:r>
                            <w:r w:rsidR="00370C88" w:rsidRPr="00464CD8">
                              <w:rPr>
                                <w:rFonts w:ascii="Aptos" w:hAnsi="Aptos"/>
                                <w:b/>
                                <w:bCs/>
                                <w:color w:val="7030A0"/>
                              </w:rPr>
                              <w:br/>
                            </w:r>
                            <w:r w:rsidR="00C8066D" w:rsidRPr="00464CD8">
                              <w:rPr>
                                <w:rFonts w:ascii="Aptos" w:hAnsi="Aptos"/>
                                <w:b/>
                                <w:bCs/>
                                <w:color w:val="70AD47" w:themeColor="accent6"/>
                              </w:rPr>
                              <w:t>Story of the People of God</w:t>
                            </w:r>
                            <w:r w:rsidR="00C8066D" w:rsidRPr="00464CD8">
                              <w:rPr>
                                <w:rFonts w:ascii="Aptos" w:hAnsi="Aptos"/>
                                <w:color w:val="70AD47" w:themeColor="accent6"/>
                              </w:rPr>
                              <w:t xml:space="preserve"> -</w:t>
                            </w:r>
                            <w:r w:rsidR="00C8066D" w:rsidRPr="00464CD8">
                              <w:rPr>
                                <w:rFonts w:ascii="Aptos" w:hAnsi="Aptos"/>
                                <w:i/>
                                <w:iCs/>
                                <w:color w:val="70AD47" w:themeColor="accent6"/>
                              </w:rPr>
                              <w:t>develop their knowledge and understanding of the structure of the Bible. Learn stories of significant people in the Old Testament and what these stories tell us about their relationship with God. Confirmation - through their study of the Sacrament of Confirmation they will learn about the Gifts and Fruits of the Holy Spirit and how they are important in the lives of Christians. Advent - develop understanding of the two parts of the Season of Advent: a time to prepare for Christ to come again and a time to prepare to celebrate his birth at Christmas.</w:t>
                            </w:r>
                          </w:p>
                          <w:p w14:paraId="1A0FB479" w14:textId="435C9667" w:rsidR="009B05FE" w:rsidRPr="00464CD8" w:rsidRDefault="00C8066D" w:rsidP="005E7D00">
                            <w:pPr>
                              <w:spacing w:after="0"/>
                              <w:rPr>
                                <w:rFonts w:ascii="Aptos" w:hAnsi="Aptos"/>
                                <w:color w:val="70AD47" w:themeColor="accent6"/>
                              </w:rPr>
                            </w:pPr>
                            <w:r w:rsidRPr="00464CD8">
                              <w:rPr>
                                <w:rFonts w:ascii="Aptos" w:hAnsi="Aptos"/>
                                <w:i/>
                                <w:iCs/>
                                <w:color w:val="70AD47" w:themeColor="accent6"/>
                              </w:rPr>
                              <w:t>Y6 Remembrance Service –</w:t>
                            </w:r>
                            <w:r w:rsidR="006B73EA" w:rsidRPr="00464CD8">
                              <w:rPr>
                                <w:rFonts w:ascii="Aptos" w:hAnsi="Aptos"/>
                                <w:i/>
                                <w:iCs/>
                                <w:color w:val="70AD47" w:themeColor="accent6"/>
                              </w:rPr>
                              <w:t xml:space="preserve"> </w:t>
                            </w:r>
                            <w:r w:rsidRPr="00464CD8">
                              <w:rPr>
                                <w:rFonts w:ascii="Aptos" w:hAnsi="Aptos"/>
                                <w:i/>
                                <w:iCs/>
                                <w:color w:val="70AD47" w:themeColor="accent6"/>
                              </w:rPr>
                              <w:t>November ‘We shall remember them’</w:t>
                            </w:r>
                            <w:r w:rsidR="00CA57EB" w:rsidRPr="00464CD8">
                              <w:rPr>
                                <w:rFonts w:ascii="Aptos" w:hAnsi="Aptos"/>
                                <w:i/>
                                <w:iCs/>
                              </w:rPr>
                              <w:br/>
                            </w:r>
                            <w:r w:rsidR="00ED6FA8" w:rsidRPr="00464CD8">
                              <w:rPr>
                                <w:rFonts w:ascii="Aptos" w:hAnsi="Aptos"/>
                                <w:b/>
                                <w:bCs/>
                                <w:color w:val="7030A0"/>
                              </w:rPr>
                              <w:br/>
                            </w:r>
                            <w:r w:rsidR="00565B03" w:rsidRPr="00463556">
                              <w:rPr>
                                <w:rFonts w:ascii="Aptos" w:hAnsi="Aptos"/>
                                <w:b/>
                                <w:bCs/>
                                <w:color w:val="00B050"/>
                                <w:sz w:val="26"/>
                                <w:szCs w:val="26"/>
                              </w:rPr>
                              <w:t>English</w:t>
                            </w:r>
                            <w:r w:rsidR="00370C88" w:rsidRPr="00464CD8">
                              <w:rPr>
                                <w:rFonts w:ascii="Aptos" w:hAnsi="Aptos"/>
                                <w:b/>
                                <w:bCs/>
                                <w:color w:val="7030A0"/>
                              </w:rPr>
                              <w:br/>
                            </w:r>
                            <w:r w:rsidR="009B05FE" w:rsidRPr="00464CD8">
                              <w:rPr>
                                <w:rFonts w:ascii="Aptos" w:hAnsi="Aptos"/>
                                <w:b/>
                                <w:bCs/>
                                <w:color w:val="70AD47" w:themeColor="accent6"/>
                              </w:rPr>
                              <w:t>Class Readers:</w:t>
                            </w:r>
                            <w:r w:rsidR="009B05FE" w:rsidRPr="00464CD8">
                              <w:rPr>
                                <w:rFonts w:ascii="Aptos" w:hAnsi="Aptos"/>
                                <w:color w:val="70AD47" w:themeColor="accent6"/>
                              </w:rPr>
                              <w:t xml:space="preserve"> </w:t>
                            </w:r>
                            <w:r w:rsidR="00890E63" w:rsidRPr="00464CD8">
                              <w:rPr>
                                <w:rFonts w:ascii="Aptos" w:hAnsi="Aptos"/>
                                <w:i/>
                                <w:iCs/>
                                <w:color w:val="70AD47" w:themeColor="accent6"/>
                              </w:rPr>
                              <w:t>Holes</w:t>
                            </w:r>
                          </w:p>
                          <w:p w14:paraId="1D56036A" w14:textId="77777777" w:rsidR="008D40BA" w:rsidRPr="00464CD8" w:rsidRDefault="009B05FE" w:rsidP="005E7D00">
                            <w:pPr>
                              <w:spacing w:after="0"/>
                              <w:rPr>
                                <w:rFonts w:ascii="Aptos" w:hAnsi="Aptos"/>
                                <w:color w:val="70AD47" w:themeColor="accent6"/>
                              </w:rPr>
                            </w:pPr>
                            <w:r w:rsidRPr="00464CD8">
                              <w:rPr>
                                <w:rFonts w:ascii="Aptos" w:hAnsi="Aptos"/>
                                <w:b/>
                                <w:bCs/>
                                <w:color w:val="70AD47" w:themeColor="accent6"/>
                              </w:rPr>
                              <w:t>Writing Opportunities:</w:t>
                            </w:r>
                          </w:p>
                          <w:p w14:paraId="3BEFD7E5" w14:textId="07783888" w:rsidR="009B05FE" w:rsidRPr="00464CD8" w:rsidRDefault="009B05FE" w:rsidP="005E7D00">
                            <w:pPr>
                              <w:spacing w:after="0"/>
                              <w:rPr>
                                <w:rFonts w:ascii="Aptos" w:hAnsi="Aptos"/>
                                <w:i/>
                                <w:iCs/>
                                <w:color w:val="70AD47" w:themeColor="accent6"/>
                              </w:rPr>
                            </w:pPr>
                            <w:r w:rsidRPr="00464CD8">
                              <w:rPr>
                                <w:rFonts w:ascii="Aptos" w:hAnsi="Aptos"/>
                                <w:color w:val="70AD47" w:themeColor="accent6"/>
                              </w:rPr>
                              <w:t xml:space="preserve">Narrative </w:t>
                            </w:r>
                            <w:r w:rsidR="006E4600" w:rsidRPr="00464CD8">
                              <w:rPr>
                                <w:rFonts w:ascii="Aptos" w:hAnsi="Aptos"/>
                                <w:color w:val="70AD47" w:themeColor="accent6"/>
                              </w:rPr>
                              <w:t>Retells</w:t>
                            </w:r>
                            <w:r w:rsidRPr="00464CD8">
                              <w:rPr>
                                <w:rFonts w:ascii="Aptos" w:hAnsi="Aptos"/>
                                <w:color w:val="70AD47" w:themeColor="accent6"/>
                              </w:rPr>
                              <w:t xml:space="preserve"> </w:t>
                            </w:r>
                            <w:r w:rsidRPr="00464CD8">
                              <w:rPr>
                                <w:rFonts w:ascii="Aptos" w:hAnsi="Aptos"/>
                                <w:i/>
                                <w:iCs/>
                                <w:color w:val="70AD47" w:themeColor="accent6"/>
                              </w:rPr>
                              <w:t xml:space="preserve">– </w:t>
                            </w:r>
                            <w:r w:rsidR="009F543E" w:rsidRPr="00464CD8">
                              <w:rPr>
                                <w:rFonts w:ascii="Aptos" w:hAnsi="Aptos"/>
                                <w:i/>
                                <w:iCs/>
                                <w:color w:val="70AD47" w:themeColor="accent6"/>
                              </w:rPr>
                              <w:t>The Crow’s Tale</w:t>
                            </w:r>
                            <w:r w:rsidRPr="00464CD8">
                              <w:rPr>
                                <w:rFonts w:ascii="Aptos" w:hAnsi="Aptos"/>
                                <w:i/>
                                <w:iCs/>
                                <w:color w:val="70AD47" w:themeColor="accent6"/>
                              </w:rPr>
                              <w:t>,</w:t>
                            </w:r>
                            <w:r w:rsidR="00D250A0" w:rsidRPr="00464CD8">
                              <w:rPr>
                                <w:rFonts w:ascii="Aptos" w:hAnsi="Aptos"/>
                                <w:i/>
                                <w:iCs/>
                                <w:color w:val="70AD47" w:themeColor="accent6"/>
                              </w:rPr>
                              <w:t xml:space="preserve"> </w:t>
                            </w:r>
                            <w:r w:rsidR="006E4600" w:rsidRPr="00464CD8">
                              <w:rPr>
                                <w:rFonts w:ascii="Aptos" w:hAnsi="Aptos"/>
                                <w:i/>
                                <w:iCs/>
                                <w:color w:val="70AD47" w:themeColor="accent6"/>
                              </w:rPr>
                              <w:t>The King who Banned the Dark</w:t>
                            </w:r>
                          </w:p>
                          <w:p w14:paraId="10313A21" w14:textId="77777777" w:rsidR="008D40BA" w:rsidRPr="00464CD8" w:rsidRDefault="008D40BA" w:rsidP="005E7D00">
                            <w:pPr>
                              <w:spacing w:after="0"/>
                              <w:rPr>
                                <w:rFonts w:ascii="Aptos" w:hAnsi="Aptos"/>
                                <w:color w:val="70AD47" w:themeColor="accent6"/>
                              </w:rPr>
                            </w:pPr>
                            <w:r w:rsidRPr="00464CD8">
                              <w:rPr>
                                <w:rFonts w:ascii="Aptos" w:hAnsi="Aptos"/>
                                <w:color w:val="70AD47" w:themeColor="accent6"/>
                              </w:rPr>
                              <w:t xml:space="preserve">Persuasive Writing - </w:t>
                            </w:r>
                            <w:r w:rsidRPr="00464CD8">
                              <w:rPr>
                                <w:rFonts w:ascii="Aptos" w:hAnsi="Aptos"/>
                                <w:i/>
                                <w:iCs/>
                                <w:color w:val="70AD47" w:themeColor="accent6"/>
                              </w:rPr>
                              <w:t>The King who Banned the Dark</w:t>
                            </w:r>
                          </w:p>
                          <w:p w14:paraId="221A5A43" w14:textId="4AAD1B77" w:rsidR="00571747" w:rsidRPr="00464CD8" w:rsidRDefault="00571747" w:rsidP="005E7D00">
                            <w:pPr>
                              <w:spacing w:after="0"/>
                              <w:rPr>
                                <w:rFonts w:ascii="Aptos" w:hAnsi="Aptos"/>
                                <w:i/>
                                <w:iCs/>
                                <w:color w:val="70AD47" w:themeColor="accent6"/>
                              </w:rPr>
                            </w:pPr>
                            <w:r w:rsidRPr="00464CD8">
                              <w:rPr>
                                <w:rFonts w:ascii="Aptos" w:hAnsi="Aptos"/>
                                <w:color w:val="70AD47" w:themeColor="accent6"/>
                              </w:rPr>
                              <w:t xml:space="preserve">Non-fiction </w:t>
                            </w:r>
                            <w:r w:rsidR="00491708" w:rsidRPr="00464CD8">
                              <w:rPr>
                                <w:rFonts w:ascii="Aptos" w:hAnsi="Aptos"/>
                                <w:color w:val="70AD47" w:themeColor="accent6"/>
                              </w:rPr>
                              <w:t>–</w:t>
                            </w:r>
                            <w:r w:rsidRPr="00464CD8">
                              <w:rPr>
                                <w:rFonts w:ascii="Aptos" w:hAnsi="Aptos"/>
                                <w:color w:val="70AD47" w:themeColor="accent6"/>
                              </w:rPr>
                              <w:t xml:space="preserve"> </w:t>
                            </w:r>
                            <w:r w:rsidR="00491708" w:rsidRPr="00464CD8">
                              <w:rPr>
                                <w:rFonts w:ascii="Aptos" w:hAnsi="Aptos"/>
                                <w:i/>
                                <w:iCs/>
                                <w:color w:val="70AD47" w:themeColor="accent6"/>
                              </w:rPr>
                              <w:t>A Life Electric</w:t>
                            </w:r>
                          </w:p>
                          <w:p w14:paraId="0FD20091" w14:textId="5E9B0D89" w:rsidR="00597DFC" w:rsidRPr="00464CD8" w:rsidRDefault="002E0598" w:rsidP="005E7D00">
                            <w:pPr>
                              <w:spacing w:after="0"/>
                              <w:rPr>
                                <w:rFonts w:ascii="Aptos" w:hAnsi="Aptos"/>
                                <w:color w:val="70AD47" w:themeColor="accent6"/>
                              </w:rPr>
                            </w:pPr>
                            <w:r w:rsidRPr="00464CD8">
                              <w:rPr>
                                <w:rFonts w:ascii="Aptos" w:hAnsi="Aptos"/>
                                <w:color w:val="70AD47" w:themeColor="accent6"/>
                              </w:rPr>
                              <w:t xml:space="preserve">Setting Description </w:t>
                            </w:r>
                            <w:r w:rsidR="00A13871" w:rsidRPr="00464CD8">
                              <w:rPr>
                                <w:rFonts w:ascii="Aptos" w:hAnsi="Aptos"/>
                                <w:color w:val="70AD47" w:themeColor="accent6"/>
                              </w:rPr>
                              <w:t>–</w:t>
                            </w:r>
                            <w:r w:rsidRPr="00464CD8">
                              <w:rPr>
                                <w:rFonts w:ascii="Aptos" w:hAnsi="Aptos"/>
                                <w:color w:val="70AD47" w:themeColor="accent6"/>
                              </w:rPr>
                              <w:t xml:space="preserve"> </w:t>
                            </w:r>
                            <w:r w:rsidR="00A13871" w:rsidRPr="00464CD8">
                              <w:rPr>
                                <w:rFonts w:ascii="Aptos" w:hAnsi="Aptos"/>
                                <w:i/>
                                <w:iCs/>
                                <w:color w:val="70AD47" w:themeColor="accent6"/>
                              </w:rPr>
                              <w:t>Christmas Truce</w:t>
                            </w:r>
                          </w:p>
                          <w:p w14:paraId="32CBE9FC" w14:textId="77777777" w:rsidR="005E7D00" w:rsidRPr="00464CD8" w:rsidRDefault="005E7D00" w:rsidP="005E7D00">
                            <w:pPr>
                              <w:spacing w:after="0"/>
                              <w:rPr>
                                <w:rFonts w:ascii="Aptos" w:hAnsi="Aptos"/>
                                <w:b/>
                                <w:bCs/>
                                <w:color w:val="00B050"/>
                                <w:sz w:val="20"/>
                                <w:szCs w:val="20"/>
                              </w:rPr>
                            </w:pPr>
                          </w:p>
                          <w:p w14:paraId="5BA0ABEC" w14:textId="2AC3C0E5" w:rsidR="009B05FE" w:rsidRPr="00464CD8" w:rsidRDefault="009B05FE" w:rsidP="005E7D00">
                            <w:pPr>
                              <w:spacing w:after="0"/>
                              <w:rPr>
                                <w:rFonts w:ascii="Aptos" w:hAnsi="Aptos"/>
                              </w:rPr>
                            </w:pPr>
                            <w:r w:rsidRPr="00463556">
                              <w:rPr>
                                <w:rFonts w:ascii="Aptos" w:hAnsi="Aptos"/>
                                <w:b/>
                                <w:bCs/>
                                <w:color w:val="00B050"/>
                                <w:sz w:val="26"/>
                                <w:szCs w:val="26"/>
                              </w:rPr>
                              <w:t>Maths</w:t>
                            </w:r>
                            <w:r w:rsidR="00D250A0" w:rsidRPr="00464CD8">
                              <w:rPr>
                                <w:rFonts w:ascii="Aptos" w:hAnsi="Aptos"/>
                              </w:rPr>
                              <w:br/>
                            </w:r>
                            <w:r w:rsidRPr="00464CD8">
                              <w:rPr>
                                <w:rFonts w:ascii="Aptos" w:hAnsi="Aptos"/>
                                <w:b/>
                                <w:bCs/>
                                <w:color w:val="70AD47" w:themeColor="accent6"/>
                              </w:rPr>
                              <w:t>Place Value</w:t>
                            </w:r>
                            <w:r w:rsidR="009F543E" w:rsidRPr="00464CD8">
                              <w:rPr>
                                <w:rFonts w:ascii="Aptos" w:hAnsi="Aptos"/>
                                <w:color w:val="70AD47" w:themeColor="accent6"/>
                              </w:rPr>
                              <w:t>:</w:t>
                            </w:r>
                            <w:r w:rsidRPr="00464CD8">
                              <w:rPr>
                                <w:rFonts w:ascii="Aptos" w:hAnsi="Aptos"/>
                                <w:color w:val="70AD47" w:themeColor="accent6"/>
                              </w:rPr>
                              <w:t xml:space="preserve"> </w:t>
                            </w:r>
                            <w:r w:rsidRPr="00464CD8">
                              <w:rPr>
                                <w:rFonts w:ascii="Aptos" w:hAnsi="Aptos"/>
                                <w:i/>
                                <w:iCs/>
                                <w:color w:val="70AD47" w:themeColor="accent6"/>
                              </w:rPr>
                              <w:t>Numbers to 10,000,000</w:t>
                            </w:r>
                            <w:r w:rsidRPr="00464CD8">
                              <w:rPr>
                                <w:rFonts w:ascii="Aptos" w:hAnsi="Aptos"/>
                                <w:color w:val="70AD47" w:themeColor="accent6"/>
                              </w:rPr>
                              <w:t xml:space="preserve">, </w:t>
                            </w:r>
                            <w:r w:rsidRPr="00464CD8">
                              <w:rPr>
                                <w:rFonts w:ascii="Aptos" w:hAnsi="Aptos"/>
                                <w:i/>
                                <w:iCs/>
                                <w:color w:val="70AD47" w:themeColor="accent6"/>
                              </w:rPr>
                              <w:t xml:space="preserve">Comparing integers, </w:t>
                            </w:r>
                            <w:r w:rsidR="00793280" w:rsidRPr="00464CD8">
                              <w:rPr>
                                <w:rFonts w:ascii="Aptos" w:hAnsi="Aptos"/>
                                <w:i/>
                                <w:iCs/>
                                <w:color w:val="70AD47" w:themeColor="accent6"/>
                              </w:rPr>
                              <w:br/>
                            </w:r>
                            <w:r w:rsidRPr="00464CD8">
                              <w:rPr>
                                <w:rFonts w:ascii="Aptos" w:hAnsi="Aptos"/>
                                <w:i/>
                                <w:iCs/>
                                <w:color w:val="70AD47" w:themeColor="accent6"/>
                              </w:rPr>
                              <w:t>Rounding and Negative Numbers</w:t>
                            </w:r>
                            <w:r w:rsidR="00F8279A" w:rsidRPr="00464CD8">
                              <w:rPr>
                                <w:rFonts w:ascii="Aptos" w:hAnsi="Aptos"/>
                                <w:color w:val="70AD47" w:themeColor="accent6"/>
                              </w:rPr>
                              <w:t xml:space="preserve">, </w:t>
                            </w:r>
                            <w:r w:rsidR="00793280" w:rsidRPr="00464CD8">
                              <w:rPr>
                                <w:rFonts w:ascii="Aptos" w:hAnsi="Aptos"/>
                                <w:b/>
                                <w:bCs/>
                                <w:color w:val="70AD47" w:themeColor="accent6"/>
                              </w:rPr>
                              <w:t>A</w:t>
                            </w:r>
                            <w:r w:rsidRPr="00464CD8">
                              <w:rPr>
                                <w:rFonts w:ascii="Aptos" w:hAnsi="Aptos"/>
                                <w:b/>
                                <w:bCs/>
                                <w:color w:val="70AD47" w:themeColor="accent6"/>
                              </w:rPr>
                              <w:t>ddition</w:t>
                            </w:r>
                            <w:r w:rsidRPr="00464CD8">
                              <w:rPr>
                                <w:rFonts w:ascii="Aptos" w:hAnsi="Aptos"/>
                                <w:color w:val="70AD47" w:themeColor="accent6"/>
                              </w:rPr>
                              <w:t xml:space="preserve">, </w:t>
                            </w:r>
                            <w:r w:rsidRPr="00464CD8">
                              <w:rPr>
                                <w:rFonts w:ascii="Aptos" w:hAnsi="Aptos"/>
                                <w:b/>
                                <w:bCs/>
                                <w:color w:val="70AD47" w:themeColor="accent6"/>
                              </w:rPr>
                              <w:t>Subtraction</w:t>
                            </w:r>
                            <w:r w:rsidRPr="00464CD8">
                              <w:rPr>
                                <w:rFonts w:ascii="Aptos" w:hAnsi="Aptos"/>
                                <w:color w:val="70AD47" w:themeColor="accent6"/>
                              </w:rPr>
                              <w:t xml:space="preserve">, </w:t>
                            </w:r>
                            <w:r w:rsidRPr="00464CD8">
                              <w:rPr>
                                <w:rFonts w:ascii="Aptos" w:hAnsi="Aptos"/>
                                <w:b/>
                                <w:bCs/>
                                <w:color w:val="70AD47" w:themeColor="accent6"/>
                              </w:rPr>
                              <w:t>Multiplication &amp; Division</w:t>
                            </w:r>
                            <w:r w:rsidR="009F543E" w:rsidRPr="00464CD8">
                              <w:rPr>
                                <w:rFonts w:ascii="Aptos" w:hAnsi="Aptos"/>
                                <w:color w:val="70AD47" w:themeColor="accent6"/>
                              </w:rPr>
                              <w:t xml:space="preserve">, </w:t>
                            </w:r>
                            <w:r w:rsidRPr="00464CD8">
                              <w:rPr>
                                <w:rFonts w:ascii="Aptos" w:hAnsi="Aptos"/>
                                <w:b/>
                                <w:bCs/>
                                <w:color w:val="70AD47" w:themeColor="accent6"/>
                              </w:rPr>
                              <w:t>Fractions</w:t>
                            </w:r>
                            <w:r w:rsidR="009F543E" w:rsidRPr="00464CD8">
                              <w:rPr>
                                <w:rFonts w:ascii="Aptos" w:hAnsi="Aptos"/>
                                <w:color w:val="70AD47" w:themeColor="accent6"/>
                              </w:rPr>
                              <w:t xml:space="preserve">, </w:t>
                            </w:r>
                            <w:r w:rsidRPr="00464CD8">
                              <w:rPr>
                                <w:rFonts w:ascii="Aptos" w:hAnsi="Aptos"/>
                                <w:b/>
                                <w:bCs/>
                                <w:color w:val="70AD47" w:themeColor="accent6"/>
                              </w:rPr>
                              <w:t>Converting units</w:t>
                            </w:r>
                          </w:p>
                          <w:p w14:paraId="571208FB" w14:textId="77777777" w:rsidR="00565B03" w:rsidRPr="00464CD8" w:rsidRDefault="00565B03">
                            <w:pPr>
                              <w:rPr>
                                <w:rFonts w:ascii="Aptos" w:hAnsi="Aptos"/>
                                <w:b/>
                                <w:bCs/>
                              </w:rPr>
                            </w:pPr>
                          </w:p>
                          <w:p w14:paraId="7E0A8746" w14:textId="77777777" w:rsidR="00917E4F" w:rsidRPr="00464CD8" w:rsidRDefault="00917E4F">
                            <w:pPr>
                              <w:rPr>
                                <w:rFonts w:ascii="Aptos" w:hAnsi="Apto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3E113" id="Text Box 5" o:spid="_x0000_s1028" type="#_x0000_t202" style="position:absolute;margin-left:-47.35pt;margin-top:9.8pt;width:287.25pt;height:536.6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" filled="f" stroked="f" strokeweight=".5pt">
                <v:textbox>
                  <w:txbxContent>
                    <w:p w14:paraId="0781245B" w14:textId="77777777" w:rsidR="00463556" w:rsidRPr="00464CD8" w:rsidRDefault="00463556" w:rsidP="00463556">
                      <w:pPr>
                        <w:spacing w:after="0"/>
                        <w:rPr>
                          <w:rFonts w:ascii="Aptos" w:hAnsi="Aptos"/>
                          <w:i/>
                          <w:iCs/>
                          <w:color w:val="70AD47" w:themeColor="accent6"/>
                        </w:rPr>
                      </w:pPr>
                      <w:r w:rsidRPr="00463556">
                        <w:rPr>
                          <w:rFonts w:ascii="Aptos" w:hAnsi="Aptos"/>
                          <w:b/>
                          <w:bCs/>
                          <w:color w:val="00B050"/>
                          <w:sz w:val="26"/>
                          <w:szCs w:val="26"/>
                        </w:rPr>
                        <w:t>British Values:</w:t>
                      </w:r>
                      <w:r w:rsidRPr="00464CD8">
                        <w:rPr>
                          <w:rFonts w:ascii="Aptos" w:hAnsi="Aptos"/>
                          <w:color w:val="00B050"/>
                        </w:rPr>
                        <w:t xml:space="preserve"> </w:t>
                      </w:r>
                      <w:r w:rsidRPr="00464CD8">
                        <w:rPr>
                          <w:rFonts w:ascii="Aptos" w:hAnsi="Aptos"/>
                          <w:b/>
                          <w:bCs/>
                          <w:color w:val="70AD47" w:themeColor="accent6"/>
                        </w:rPr>
                        <w:t>Democracy</w:t>
                      </w:r>
                      <w:r w:rsidRPr="00464CD8">
                        <w:rPr>
                          <w:rFonts w:ascii="Aptos" w:hAnsi="Aptos"/>
                          <w:b/>
                          <w:bCs/>
                          <w:color w:val="70AD47" w:themeColor="accent6"/>
                        </w:rPr>
                        <w:br/>
                      </w:r>
                      <w:r w:rsidRPr="00464CD8">
                        <w:rPr>
                          <w:rFonts w:ascii="Aptos" w:hAnsi="Aptos"/>
                          <w:i/>
                          <w:iCs/>
                          <w:color w:val="70AD47" w:themeColor="accent6"/>
                        </w:rPr>
                        <w:t>Voting for our ambassadors, house captains, liturgy leaders, eco-warriors &amp; well-being ambassadors</w:t>
                      </w:r>
                    </w:p>
                    <w:p w14:paraId="005C697D" w14:textId="77777777" w:rsidR="00463556" w:rsidRPr="00C34E6B" w:rsidRDefault="00463556" w:rsidP="00463556">
                      <w:pPr>
                        <w:spacing w:after="0"/>
                      </w:pPr>
                    </w:p>
                    <w:p w14:paraId="74479D40" w14:textId="77777777" w:rsidR="00463556" w:rsidRPr="00464CD8" w:rsidRDefault="00463556" w:rsidP="00463556">
                      <w:pPr>
                        <w:spacing w:after="0"/>
                        <w:rPr>
                          <w:rFonts w:ascii="Aptos" w:hAnsi="Aptos"/>
                          <w:color w:val="7030A0"/>
                        </w:rPr>
                      </w:pPr>
                      <w:r w:rsidRPr="00463556">
                        <w:rPr>
                          <w:rFonts w:ascii="Aptos" w:hAnsi="Aptos"/>
                          <w:b/>
                          <w:bCs/>
                          <w:color w:val="00B050"/>
                          <w:sz w:val="26"/>
                          <w:szCs w:val="26"/>
                        </w:rPr>
                        <w:t>Our Class Saint:</w:t>
                      </w:r>
                      <w:r w:rsidRPr="00464CD8">
                        <w:rPr>
                          <w:rFonts w:ascii="Aptos" w:hAnsi="Aptos"/>
                          <w:b/>
                          <w:bCs/>
                          <w:color w:val="7030A0"/>
                        </w:rPr>
                        <w:t xml:space="preserve"> </w:t>
                      </w:r>
                      <w:r w:rsidRPr="00464CD8">
                        <w:rPr>
                          <w:rFonts w:ascii="Aptos" w:hAnsi="Aptos"/>
                          <w:b/>
                          <w:bCs/>
                          <w:color w:val="70AD47" w:themeColor="accent6"/>
                        </w:rPr>
                        <w:t>Maximilian Kolbe</w:t>
                      </w:r>
                    </w:p>
                    <w:p w14:paraId="3251CF0E" w14:textId="77777777" w:rsidR="00463556" w:rsidRDefault="00463556" w:rsidP="005E7D00">
                      <w:pPr>
                        <w:spacing w:after="0"/>
                        <w:rPr>
                          <w:rFonts w:ascii="Aptos" w:hAnsi="Aptos"/>
                          <w:b/>
                          <w:bCs/>
                          <w:color w:val="00B050"/>
                          <w:sz w:val="26"/>
                          <w:szCs w:val="26"/>
                        </w:rPr>
                      </w:pPr>
                    </w:p>
                    <w:p w14:paraId="63E7D1A2" w14:textId="3D70FAC9" w:rsidR="00C8066D" w:rsidRPr="00464CD8" w:rsidRDefault="0001765C" w:rsidP="005E7D00">
                      <w:pPr>
                        <w:spacing w:after="0"/>
                        <w:rPr>
                          <w:rFonts w:ascii="Aptos" w:hAnsi="Aptos"/>
                          <w:i/>
                          <w:iCs/>
                          <w:color w:val="70AD47" w:themeColor="accent6"/>
                        </w:rPr>
                      </w:pPr>
                      <w:r w:rsidRPr="00463556">
                        <w:rPr>
                          <w:rFonts w:ascii="Aptos" w:hAnsi="Aptos"/>
                          <w:b/>
                          <w:bCs/>
                          <w:color w:val="00B050"/>
                          <w:sz w:val="26"/>
                          <w:szCs w:val="26"/>
                        </w:rPr>
                        <w:t>R.E.</w:t>
                      </w:r>
                      <w:r w:rsidR="00370C88" w:rsidRPr="00464CD8">
                        <w:rPr>
                          <w:rFonts w:ascii="Aptos" w:hAnsi="Aptos"/>
                          <w:b/>
                          <w:bCs/>
                          <w:color w:val="7030A0"/>
                        </w:rPr>
                        <w:br/>
                      </w:r>
                      <w:r w:rsidR="00C8066D" w:rsidRPr="00464CD8">
                        <w:rPr>
                          <w:rFonts w:ascii="Aptos" w:hAnsi="Aptos"/>
                          <w:b/>
                          <w:bCs/>
                          <w:color w:val="70AD47" w:themeColor="accent6"/>
                        </w:rPr>
                        <w:t>Story of the People of God</w:t>
                      </w:r>
                      <w:r w:rsidR="00C8066D" w:rsidRPr="00464CD8">
                        <w:rPr>
                          <w:rFonts w:ascii="Aptos" w:hAnsi="Aptos"/>
                          <w:color w:val="70AD47" w:themeColor="accent6"/>
                        </w:rPr>
                        <w:t xml:space="preserve"> -</w:t>
                      </w:r>
                      <w:r w:rsidR="00C8066D" w:rsidRPr="00464CD8">
                        <w:rPr>
                          <w:rFonts w:ascii="Aptos" w:hAnsi="Aptos"/>
                          <w:i/>
                          <w:iCs/>
                          <w:color w:val="70AD47" w:themeColor="accent6"/>
                        </w:rPr>
                        <w:t>develop their knowledge and understanding of the structure of the Bible. Learn stories of significant people in the Old Testament and what these stories tell us about their relationship with God. Confirmation - through their study of the Sacrament of Confirmation they will learn about the Gifts and Fruits of the Holy Spirit and how they are important in the lives of Christians. Advent - develop understanding of the two parts of the Season of Advent: a time to prepare for Christ to come again and a time to prepare to celebrate his birth at Christmas.</w:t>
                      </w:r>
                    </w:p>
                    <w:p w14:paraId="1A0FB479" w14:textId="435C9667" w:rsidR="009B05FE" w:rsidRPr="00464CD8" w:rsidRDefault="00C8066D" w:rsidP="005E7D00">
                      <w:pPr>
                        <w:spacing w:after="0"/>
                        <w:rPr>
                          <w:rFonts w:ascii="Aptos" w:hAnsi="Aptos"/>
                          <w:color w:val="70AD47" w:themeColor="accent6"/>
                        </w:rPr>
                      </w:pPr>
                      <w:r w:rsidRPr="00464CD8">
                        <w:rPr>
                          <w:rFonts w:ascii="Aptos" w:hAnsi="Aptos"/>
                          <w:i/>
                          <w:iCs/>
                          <w:color w:val="70AD47" w:themeColor="accent6"/>
                        </w:rPr>
                        <w:t>Y6 Remembrance Service –</w:t>
                      </w:r>
                      <w:r w:rsidR="006B73EA" w:rsidRPr="00464CD8">
                        <w:rPr>
                          <w:rFonts w:ascii="Aptos" w:hAnsi="Aptos"/>
                          <w:i/>
                          <w:iCs/>
                          <w:color w:val="70AD47" w:themeColor="accent6"/>
                        </w:rPr>
                        <w:t xml:space="preserve"> </w:t>
                      </w:r>
                      <w:r w:rsidRPr="00464CD8">
                        <w:rPr>
                          <w:rFonts w:ascii="Aptos" w:hAnsi="Aptos"/>
                          <w:i/>
                          <w:iCs/>
                          <w:color w:val="70AD47" w:themeColor="accent6"/>
                        </w:rPr>
                        <w:t>November ‘We shall remember them’</w:t>
                      </w:r>
                      <w:r w:rsidR="00CA57EB" w:rsidRPr="00464CD8">
                        <w:rPr>
                          <w:rFonts w:ascii="Aptos" w:hAnsi="Aptos"/>
                          <w:i/>
                          <w:iCs/>
                        </w:rPr>
                        <w:br/>
                      </w:r>
                      <w:r w:rsidR="00ED6FA8" w:rsidRPr="00464CD8">
                        <w:rPr>
                          <w:rFonts w:ascii="Aptos" w:hAnsi="Aptos"/>
                          <w:b/>
                          <w:bCs/>
                          <w:color w:val="7030A0"/>
                        </w:rPr>
                        <w:br/>
                      </w:r>
                      <w:r w:rsidR="00565B03" w:rsidRPr="00463556">
                        <w:rPr>
                          <w:rFonts w:ascii="Aptos" w:hAnsi="Aptos"/>
                          <w:b/>
                          <w:bCs/>
                          <w:color w:val="00B050"/>
                          <w:sz w:val="26"/>
                          <w:szCs w:val="26"/>
                        </w:rPr>
                        <w:t>English</w:t>
                      </w:r>
                      <w:r w:rsidR="00370C88" w:rsidRPr="00464CD8">
                        <w:rPr>
                          <w:rFonts w:ascii="Aptos" w:hAnsi="Aptos"/>
                          <w:b/>
                          <w:bCs/>
                          <w:color w:val="7030A0"/>
                        </w:rPr>
                        <w:br/>
                      </w:r>
                      <w:r w:rsidR="009B05FE" w:rsidRPr="00464CD8">
                        <w:rPr>
                          <w:rFonts w:ascii="Aptos" w:hAnsi="Aptos"/>
                          <w:b/>
                          <w:bCs/>
                          <w:color w:val="70AD47" w:themeColor="accent6"/>
                        </w:rPr>
                        <w:t>Class Readers:</w:t>
                      </w:r>
                      <w:r w:rsidR="009B05FE" w:rsidRPr="00464CD8">
                        <w:rPr>
                          <w:rFonts w:ascii="Aptos" w:hAnsi="Aptos"/>
                          <w:color w:val="70AD47" w:themeColor="accent6"/>
                        </w:rPr>
                        <w:t xml:space="preserve"> </w:t>
                      </w:r>
                      <w:r w:rsidR="00890E63" w:rsidRPr="00464CD8">
                        <w:rPr>
                          <w:rFonts w:ascii="Aptos" w:hAnsi="Aptos"/>
                          <w:i/>
                          <w:iCs/>
                          <w:color w:val="70AD47" w:themeColor="accent6"/>
                        </w:rPr>
                        <w:t>Holes</w:t>
                      </w:r>
                    </w:p>
                    <w:p w14:paraId="1D56036A" w14:textId="77777777" w:rsidR="008D40BA" w:rsidRPr="00464CD8" w:rsidRDefault="009B05FE" w:rsidP="005E7D00">
                      <w:pPr>
                        <w:spacing w:after="0"/>
                        <w:rPr>
                          <w:rFonts w:ascii="Aptos" w:hAnsi="Aptos"/>
                          <w:color w:val="70AD47" w:themeColor="accent6"/>
                        </w:rPr>
                      </w:pPr>
                      <w:r w:rsidRPr="00464CD8">
                        <w:rPr>
                          <w:rFonts w:ascii="Aptos" w:hAnsi="Aptos"/>
                          <w:b/>
                          <w:bCs/>
                          <w:color w:val="70AD47" w:themeColor="accent6"/>
                        </w:rPr>
                        <w:t>Writing Opportunities:</w:t>
                      </w:r>
                    </w:p>
                    <w:p w14:paraId="3BEFD7E5" w14:textId="07783888" w:rsidR="009B05FE" w:rsidRPr="00464CD8" w:rsidRDefault="009B05FE" w:rsidP="005E7D00">
                      <w:pPr>
                        <w:spacing w:after="0"/>
                        <w:rPr>
                          <w:rFonts w:ascii="Aptos" w:hAnsi="Aptos"/>
                          <w:i/>
                          <w:iCs/>
                          <w:color w:val="70AD47" w:themeColor="accent6"/>
                        </w:rPr>
                      </w:pPr>
                      <w:r w:rsidRPr="00464CD8">
                        <w:rPr>
                          <w:rFonts w:ascii="Aptos" w:hAnsi="Aptos"/>
                          <w:color w:val="70AD47" w:themeColor="accent6"/>
                        </w:rPr>
                        <w:t xml:space="preserve">Narrative </w:t>
                      </w:r>
                      <w:r w:rsidR="006E4600" w:rsidRPr="00464CD8">
                        <w:rPr>
                          <w:rFonts w:ascii="Aptos" w:hAnsi="Aptos"/>
                          <w:color w:val="70AD47" w:themeColor="accent6"/>
                        </w:rPr>
                        <w:t>Retells</w:t>
                      </w:r>
                      <w:r w:rsidRPr="00464CD8">
                        <w:rPr>
                          <w:rFonts w:ascii="Aptos" w:hAnsi="Aptos"/>
                          <w:color w:val="70AD47" w:themeColor="accent6"/>
                        </w:rPr>
                        <w:t xml:space="preserve"> </w:t>
                      </w:r>
                      <w:r w:rsidRPr="00464CD8">
                        <w:rPr>
                          <w:rFonts w:ascii="Aptos" w:hAnsi="Aptos"/>
                          <w:i/>
                          <w:iCs/>
                          <w:color w:val="70AD47" w:themeColor="accent6"/>
                        </w:rPr>
                        <w:t xml:space="preserve">– </w:t>
                      </w:r>
                      <w:r w:rsidR="009F543E" w:rsidRPr="00464CD8">
                        <w:rPr>
                          <w:rFonts w:ascii="Aptos" w:hAnsi="Aptos"/>
                          <w:i/>
                          <w:iCs/>
                          <w:color w:val="70AD47" w:themeColor="accent6"/>
                        </w:rPr>
                        <w:t>The Crow’s Tale</w:t>
                      </w:r>
                      <w:r w:rsidRPr="00464CD8">
                        <w:rPr>
                          <w:rFonts w:ascii="Aptos" w:hAnsi="Aptos"/>
                          <w:i/>
                          <w:iCs/>
                          <w:color w:val="70AD47" w:themeColor="accent6"/>
                        </w:rPr>
                        <w:t>,</w:t>
                      </w:r>
                      <w:r w:rsidR="00D250A0" w:rsidRPr="00464CD8">
                        <w:rPr>
                          <w:rFonts w:ascii="Aptos" w:hAnsi="Aptos"/>
                          <w:i/>
                          <w:iCs/>
                          <w:color w:val="70AD47" w:themeColor="accent6"/>
                        </w:rPr>
                        <w:t xml:space="preserve"> </w:t>
                      </w:r>
                      <w:r w:rsidR="006E4600" w:rsidRPr="00464CD8">
                        <w:rPr>
                          <w:rFonts w:ascii="Aptos" w:hAnsi="Aptos"/>
                          <w:i/>
                          <w:iCs/>
                          <w:color w:val="70AD47" w:themeColor="accent6"/>
                        </w:rPr>
                        <w:t>The King who Banned the Dark</w:t>
                      </w:r>
                    </w:p>
                    <w:p w14:paraId="10313A21" w14:textId="77777777" w:rsidR="008D40BA" w:rsidRPr="00464CD8" w:rsidRDefault="008D40BA" w:rsidP="005E7D00">
                      <w:pPr>
                        <w:spacing w:after="0"/>
                        <w:rPr>
                          <w:rFonts w:ascii="Aptos" w:hAnsi="Aptos"/>
                          <w:color w:val="70AD47" w:themeColor="accent6"/>
                        </w:rPr>
                      </w:pPr>
                      <w:r w:rsidRPr="00464CD8">
                        <w:rPr>
                          <w:rFonts w:ascii="Aptos" w:hAnsi="Aptos"/>
                          <w:color w:val="70AD47" w:themeColor="accent6"/>
                        </w:rPr>
                        <w:t xml:space="preserve">Persuasive Writing - </w:t>
                      </w:r>
                      <w:r w:rsidRPr="00464CD8">
                        <w:rPr>
                          <w:rFonts w:ascii="Aptos" w:hAnsi="Aptos"/>
                          <w:i/>
                          <w:iCs/>
                          <w:color w:val="70AD47" w:themeColor="accent6"/>
                        </w:rPr>
                        <w:t>The King who Banned the Dark</w:t>
                      </w:r>
                    </w:p>
                    <w:p w14:paraId="221A5A43" w14:textId="4AAD1B77" w:rsidR="00571747" w:rsidRPr="00464CD8" w:rsidRDefault="00571747" w:rsidP="005E7D00">
                      <w:pPr>
                        <w:spacing w:after="0"/>
                        <w:rPr>
                          <w:rFonts w:ascii="Aptos" w:hAnsi="Aptos"/>
                          <w:i/>
                          <w:iCs/>
                          <w:color w:val="70AD47" w:themeColor="accent6"/>
                        </w:rPr>
                      </w:pPr>
                      <w:r w:rsidRPr="00464CD8">
                        <w:rPr>
                          <w:rFonts w:ascii="Aptos" w:hAnsi="Aptos"/>
                          <w:color w:val="70AD47" w:themeColor="accent6"/>
                        </w:rPr>
                        <w:t xml:space="preserve">Non-fiction </w:t>
                      </w:r>
                      <w:r w:rsidR="00491708" w:rsidRPr="00464CD8">
                        <w:rPr>
                          <w:rFonts w:ascii="Aptos" w:hAnsi="Aptos"/>
                          <w:color w:val="70AD47" w:themeColor="accent6"/>
                        </w:rPr>
                        <w:t>–</w:t>
                      </w:r>
                      <w:r w:rsidRPr="00464CD8">
                        <w:rPr>
                          <w:rFonts w:ascii="Aptos" w:hAnsi="Aptos"/>
                          <w:color w:val="70AD47" w:themeColor="accent6"/>
                        </w:rPr>
                        <w:t xml:space="preserve"> </w:t>
                      </w:r>
                      <w:r w:rsidR="00491708" w:rsidRPr="00464CD8">
                        <w:rPr>
                          <w:rFonts w:ascii="Aptos" w:hAnsi="Aptos"/>
                          <w:i/>
                          <w:iCs/>
                          <w:color w:val="70AD47" w:themeColor="accent6"/>
                        </w:rPr>
                        <w:t>A Life Electric</w:t>
                      </w:r>
                    </w:p>
                    <w:p w14:paraId="0FD20091" w14:textId="5E9B0D89" w:rsidR="00597DFC" w:rsidRPr="00464CD8" w:rsidRDefault="002E0598" w:rsidP="005E7D00">
                      <w:pPr>
                        <w:spacing w:after="0"/>
                        <w:rPr>
                          <w:rFonts w:ascii="Aptos" w:hAnsi="Aptos"/>
                          <w:color w:val="70AD47" w:themeColor="accent6"/>
                        </w:rPr>
                      </w:pPr>
                      <w:r w:rsidRPr="00464CD8">
                        <w:rPr>
                          <w:rFonts w:ascii="Aptos" w:hAnsi="Aptos"/>
                          <w:color w:val="70AD47" w:themeColor="accent6"/>
                        </w:rPr>
                        <w:t xml:space="preserve">Setting Description </w:t>
                      </w:r>
                      <w:r w:rsidR="00A13871" w:rsidRPr="00464CD8">
                        <w:rPr>
                          <w:rFonts w:ascii="Aptos" w:hAnsi="Aptos"/>
                          <w:color w:val="70AD47" w:themeColor="accent6"/>
                        </w:rPr>
                        <w:t>–</w:t>
                      </w:r>
                      <w:r w:rsidRPr="00464CD8">
                        <w:rPr>
                          <w:rFonts w:ascii="Aptos" w:hAnsi="Aptos"/>
                          <w:color w:val="70AD47" w:themeColor="accent6"/>
                        </w:rPr>
                        <w:t xml:space="preserve"> </w:t>
                      </w:r>
                      <w:r w:rsidR="00A13871" w:rsidRPr="00464CD8">
                        <w:rPr>
                          <w:rFonts w:ascii="Aptos" w:hAnsi="Aptos"/>
                          <w:i/>
                          <w:iCs/>
                          <w:color w:val="70AD47" w:themeColor="accent6"/>
                        </w:rPr>
                        <w:t>Christmas Truce</w:t>
                      </w:r>
                    </w:p>
                    <w:p w14:paraId="32CBE9FC" w14:textId="77777777" w:rsidR="005E7D00" w:rsidRPr="00464CD8" w:rsidRDefault="005E7D00" w:rsidP="005E7D00">
                      <w:pPr>
                        <w:spacing w:after="0"/>
                        <w:rPr>
                          <w:rFonts w:ascii="Aptos" w:hAnsi="Aptos"/>
                          <w:b/>
                          <w:bCs/>
                          <w:color w:val="00B050"/>
                          <w:sz w:val="20"/>
                          <w:szCs w:val="20"/>
                        </w:rPr>
                      </w:pPr>
                    </w:p>
                    <w:p w14:paraId="5BA0ABEC" w14:textId="2AC3C0E5" w:rsidR="009B05FE" w:rsidRPr="00464CD8" w:rsidRDefault="009B05FE" w:rsidP="005E7D00">
                      <w:pPr>
                        <w:spacing w:after="0"/>
                        <w:rPr>
                          <w:rFonts w:ascii="Aptos" w:hAnsi="Aptos"/>
                        </w:rPr>
                      </w:pPr>
                      <w:r w:rsidRPr="00463556">
                        <w:rPr>
                          <w:rFonts w:ascii="Aptos" w:hAnsi="Aptos"/>
                          <w:b/>
                          <w:bCs/>
                          <w:color w:val="00B050"/>
                          <w:sz w:val="26"/>
                          <w:szCs w:val="26"/>
                        </w:rPr>
                        <w:t>Maths</w:t>
                      </w:r>
                      <w:r w:rsidR="00D250A0" w:rsidRPr="00464CD8">
                        <w:rPr>
                          <w:rFonts w:ascii="Aptos" w:hAnsi="Aptos"/>
                        </w:rPr>
                        <w:br/>
                      </w:r>
                      <w:r w:rsidRPr="00464CD8">
                        <w:rPr>
                          <w:rFonts w:ascii="Aptos" w:hAnsi="Aptos"/>
                          <w:b/>
                          <w:bCs/>
                          <w:color w:val="70AD47" w:themeColor="accent6"/>
                        </w:rPr>
                        <w:t>Place Value</w:t>
                      </w:r>
                      <w:r w:rsidR="009F543E" w:rsidRPr="00464CD8">
                        <w:rPr>
                          <w:rFonts w:ascii="Aptos" w:hAnsi="Aptos"/>
                          <w:color w:val="70AD47" w:themeColor="accent6"/>
                        </w:rPr>
                        <w:t>:</w:t>
                      </w:r>
                      <w:r w:rsidRPr="00464CD8">
                        <w:rPr>
                          <w:rFonts w:ascii="Aptos" w:hAnsi="Aptos"/>
                          <w:color w:val="70AD47" w:themeColor="accent6"/>
                        </w:rPr>
                        <w:t xml:space="preserve"> </w:t>
                      </w:r>
                      <w:r w:rsidRPr="00464CD8">
                        <w:rPr>
                          <w:rFonts w:ascii="Aptos" w:hAnsi="Aptos"/>
                          <w:i/>
                          <w:iCs/>
                          <w:color w:val="70AD47" w:themeColor="accent6"/>
                        </w:rPr>
                        <w:t>Numbers to 10,000,000</w:t>
                      </w:r>
                      <w:r w:rsidRPr="00464CD8">
                        <w:rPr>
                          <w:rFonts w:ascii="Aptos" w:hAnsi="Aptos"/>
                          <w:color w:val="70AD47" w:themeColor="accent6"/>
                        </w:rPr>
                        <w:t xml:space="preserve">, </w:t>
                      </w:r>
                      <w:r w:rsidRPr="00464CD8">
                        <w:rPr>
                          <w:rFonts w:ascii="Aptos" w:hAnsi="Aptos"/>
                          <w:i/>
                          <w:iCs/>
                          <w:color w:val="70AD47" w:themeColor="accent6"/>
                        </w:rPr>
                        <w:t xml:space="preserve">Comparing integers, </w:t>
                      </w:r>
                      <w:r w:rsidR="00793280" w:rsidRPr="00464CD8">
                        <w:rPr>
                          <w:rFonts w:ascii="Aptos" w:hAnsi="Aptos"/>
                          <w:i/>
                          <w:iCs/>
                          <w:color w:val="70AD47" w:themeColor="accent6"/>
                        </w:rPr>
                        <w:br/>
                      </w:r>
                      <w:r w:rsidRPr="00464CD8">
                        <w:rPr>
                          <w:rFonts w:ascii="Aptos" w:hAnsi="Aptos"/>
                          <w:i/>
                          <w:iCs/>
                          <w:color w:val="70AD47" w:themeColor="accent6"/>
                        </w:rPr>
                        <w:t>Rounding and Negative Numbers</w:t>
                      </w:r>
                      <w:r w:rsidR="00F8279A" w:rsidRPr="00464CD8">
                        <w:rPr>
                          <w:rFonts w:ascii="Aptos" w:hAnsi="Aptos"/>
                          <w:color w:val="70AD47" w:themeColor="accent6"/>
                        </w:rPr>
                        <w:t xml:space="preserve">, </w:t>
                      </w:r>
                      <w:r w:rsidR="00793280" w:rsidRPr="00464CD8">
                        <w:rPr>
                          <w:rFonts w:ascii="Aptos" w:hAnsi="Aptos"/>
                          <w:b/>
                          <w:bCs/>
                          <w:color w:val="70AD47" w:themeColor="accent6"/>
                        </w:rPr>
                        <w:t>A</w:t>
                      </w:r>
                      <w:r w:rsidRPr="00464CD8">
                        <w:rPr>
                          <w:rFonts w:ascii="Aptos" w:hAnsi="Aptos"/>
                          <w:b/>
                          <w:bCs/>
                          <w:color w:val="70AD47" w:themeColor="accent6"/>
                        </w:rPr>
                        <w:t>ddition</w:t>
                      </w:r>
                      <w:r w:rsidRPr="00464CD8">
                        <w:rPr>
                          <w:rFonts w:ascii="Aptos" w:hAnsi="Aptos"/>
                          <w:color w:val="70AD47" w:themeColor="accent6"/>
                        </w:rPr>
                        <w:t xml:space="preserve">, </w:t>
                      </w:r>
                      <w:r w:rsidRPr="00464CD8">
                        <w:rPr>
                          <w:rFonts w:ascii="Aptos" w:hAnsi="Aptos"/>
                          <w:b/>
                          <w:bCs/>
                          <w:color w:val="70AD47" w:themeColor="accent6"/>
                        </w:rPr>
                        <w:t>Subtraction</w:t>
                      </w:r>
                      <w:r w:rsidRPr="00464CD8">
                        <w:rPr>
                          <w:rFonts w:ascii="Aptos" w:hAnsi="Aptos"/>
                          <w:color w:val="70AD47" w:themeColor="accent6"/>
                        </w:rPr>
                        <w:t xml:space="preserve">, </w:t>
                      </w:r>
                      <w:r w:rsidRPr="00464CD8">
                        <w:rPr>
                          <w:rFonts w:ascii="Aptos" w:hAnsi="Aptos"/>
                          <w:b/>
                          <w:bCs/>
                          <w:color w:val="70AD47" w:themeColor="accent6"/>
                        </w:rPr>
                        <w:t>Multiplication &amp; Division</w:t>
                      </w:r>
                      <w:r w:rsidR="009F543E" w:rsidRPr="00464CD8">
                        <w:rPr>
                          <w:rFonts w:ascii="Aptos" w:hAnsi="Aptos"/>
                          <w:color w:val="70AD47" w:themeColor="accent6"/>
                        </w:rPr>
                        <w:t xml:space="preserve">, </w:t>
                      </w:r>
                      <w:r w:rsidRPr="00464CD8">
                        <w:rPr>
                          <w:rFonts w:ascii="Aptos" w:hAnsi="Aptos"/>
                          <w:b/>
                          <w:bCs/>
                          <w:color w:val="70AD47" w:themeColor="accent6"/>
                        </w:rPr>
                        <w:t>Fractions</w:t>
                      </w:r>
                      <w:r w:rsidR="009F543E" w:rsidRPr="00464CD8">
                        <w:rPr>
                          <w:rFonts w:ascii="Aptos" w:hAnsi="Aptos"/>
                          <w:color w:val="70AD47" w:themeColor="accent6"/>
                        </w:rPr>
                        <w:t xml:space="preserve">, </w:t>
                      </w:r>
                      <w:r w:rsidRPr="00464CD8">
                        <w:rPr>
                          <w:rFonts w:ascii="Aptos" w:hAnsi="Aptos"/>
                          <w:b/>
                          <w:bCs/>
                          <w:color w:val="70AD47" w:themeColor="accent6"/>
                        </w:rPr>
                        <w:t>Converting units</w:t>
                      </w:r>
                    </w:p>
                    <w:p w14:paraId="571208FB" w14:textId="77777777" w:rsidR="00565B03" w:rsidRPr="00464CD8" w:rsidRDefault="00565B03">
                      <w:pPr>
                        <w:rPr>
                          <w:rFonts w:ascii="Aptos" w:hAnsi="Aptos"/>
                          <w:b/>
                          <w:bCs/>
                        </w:rPr>
                      </w:pPr>
                    </w:p>
                    <w:p w14:paraId="7E0A8746" w14:textId="77777777" w:rsidR="00917E4F" w:rsidRPr="00464CD8" w:rsidRDefault="00917E4F">
                      <w:pPr>
                        <w:rPr>
                          <w:rFonts w:ascii="Aptos" w:hAnsi="Aptos"/>
                        </w:rPr>
                      </w:pPr>
                    </w:p>
                  </w:txbxContent>
                </v:textbox>
              </v:shape>
            </w:pict>
          </mc:Fallback>
        </mc:AlternateContent>
      </w:r>
      <w:r w:rsidR="00463556">
        <w:rPr>
          <w:noProof/>
        </w:rPr>
        <mc:AlternateContent>
          <mc:Choice Requires="wps">
            <w:drawing>
              <wp:anchor distT="0" distB="0" distL="114300" distR="114300" simplePos="0" relativeHeight="251658240" behindDoc="0" locked="0" layoutInCell="1" allowOverlap="1" wp14:anchorId="4F91F705" wp14:editId="0E88F084">
                <wp:simplePos x="0" y="0"/>
                <wp:positionH relativeFrom="page">
                  <wp:align>left</wp:align>
                </wp:positionH>
                <wp:positionV relativeFrom="paragraph">
                  <wp:posOffset>-180340</wp:posOffset>
                </wp:positionV>
                <wp:extent cx="10871200" cy="7611110"/>
                <wp:effectExtent l="0" t="0" r="6350" b="8890"/>
                <wp:wrapNone/>
                <wp:docPr id="1045448903" name="Rectangle 5">
                  <a:extLst xmlns:a="http://schemas.openxmlformats.org/drawingml/2006/main">
                    <a:ext uri="{FF2B5EF4-FFF2-40B4-BE49-F238E27FC236}">
                      <a16:creationId xmlns:a16="http://schemas.microsoft.com/office/drawing/2014/main" id="{1C61D266-5B36-4E2A-A3F1-087BCB72B5C9}"/>
                    </a:ext>
                  </a:extLst>
                </wp:docPr>
                <wp:cNvGraphicFramePr/>
                <a:graphic xmlns:a="http://schemas.openxmlformats.org/drawingml/2006/main">
                  <a:graphicData uri="http://schemas.microsoft.com/office/word/2010/wordprocessingShape">
                    <wps:wsp>
                      <wps:cNvSpPr/>
                      <wps:spPr>
                        <a:xfrm>
                          <a:off x="0" y="0"/>
                          <a:ext cx="10871200" cy="761111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C78ED" id="Rectangle 5" o:spid="_x0000_s1026" style="position:absolute;margin-left:0;margin-top:-14.2pt;width:856pt;height:599.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" fillcolor="#e2efd9 [665]" stroked="f" strokeweight="1pt">
                <w10:wrap anchorx="page"/>
              </v:rect>
            </w:pict>
          </mc:Fallback>
        </mc:AlternateContent>
      </w:r>
      <w:r w:rsidR="00D32893">
        <w:rPr>
          <w:rFonts w:ascii="XCCW Joined 1a" w:hAnsi="XCCW Joined 1a"/>
          <w:sz w:val="24"/>
          <w:szCs w:val="24"/>
        </w:rPr>
        <w:tab/>
      </w:r>
      <w:r w:rsidR="00D32893">
        <w:rPr>
          <w:rFonts w:ascii="XCCW Joined 1a" w:hAnsi="XCCW Joined 1a"/>
          <w:sz w:val="24"/>
          <w:szCs w:val="24"/>
        </w:rPr>
        <w:tab/>
      </w:r>
    </w:p>
    <w:p w14:paraId="7AA2A643" w14:textId="7FF69FEF" w:rsidR="003268F4" w:rsidRDefault="003268F4" w:rsidP="0001765C">
      <w:pPr>
        <w:jc w:val="center"/>
      </w:pPr>
    </w:p>
    <w:p w14:paraId="16BA38C2" w14:textId="31F46512" w:rsidR="003268F4" w:rsidRDefault="00961CED" w:rsidP="0001765C">
      <w:pPr>
        <w:jc w:val="center"/>
      </w:pPr>
      <w:r>
        <w:rPr>
          <w:noProof/>
        </w:rPr>
        <w:drawing>
          <wp:anchor distT="0" distB="0" distL="114300" distR="114300" simplePos="0" relativeHeight="251658241" behindDoc="0" locked="0" layoutInCell="1" allowOverlap="1" wp14:anchorId="05E4B1DB" wp14:editId="445930A5">
            <wp:simplePos x="0" y="0"/>
            <wp:positionH relativeFrom="margin">
              <wp:posOffset>3439583</wp:posOffset>
            </wp:positionH>
            <wp:positionV relativeFrom="paragraph">
              <wp:posOffset>216112</wp:posOffset>
            </wp:positionV>
            <wp:extent cx="2148417" cy="3247231"/>
            <wp:effectExtent l="419100" t="285750" r="499745" b="258445"/>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duotone>
                        <a:prstClr val="black"/>
                        <a:schemeClr val="accent6">
                          <a:lumMod val="20000"/>
                          <a:lumOff val="80000"/>
                          <a:tint val="45000"/>
                          <a:satMod val="400000"/>
                        </a:schemeClr>
                      </a:duotone>
                      <a:alphaModFix/>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152506" cy="3253412"/>
                    </a:xfrm>
                    <a:prstGeom prst="rect">
                      <a:avLst/>
                    </a:prstGeom>
                    <a:solidFill>
                      <a:srgbClr val="FFFFFF">
                        <a:shade val="85000"/>
                      </a:srgbClr>
                    </a:solidFill>
                    <a:ln w="190500" cap="sq">
                      <a:solidFill>
                        <a:schemeClr val="bg1"/>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p>
    <w:p w14:paraId="45718DB4" w14:textId="69F59520" w:rsidR="008B199B" w:rsidRDefault="007736A3" w:rsidP="0001765C">
      <w:pPr>
        <w:jc w:val="center"/>
      </w:pPr>
      <w:r>
        <w:rPr>
          <w:noProof/>
        </w:rPr>
        <mc:AlternateContent>
          <mc:Choice Requires="wps">
            <w:drawing>
              <wp:anchor distT="0" distB="0" distL="114300" distR="114300" simplePos="0" relativeHeight="251658242" behindDoc="0" locked="0" layoutInCell="1" allowOverlap="1" wp14:anchorId="17F135D4" wp14:editId="0D66E4AA">
                <wp:simplePos x="0" y="0"/>
                <wp:positionH relativeFrom="margin">
                  <wp:align>center</wp:align>
                </wp:positionH>
                <wp:positionV relativeFrom="paragraph">
                  <wp:posOffset>887095</wp:posOffset>
                </wp:positionV>
                <wp:extent cx="2065655" cy="422910"/>
                <wp:effectExtent l="0" t="76200" r="0" b="9144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273498">
                          <a:off x="0" y="0"/>
                          <a:ext cx="2065655" cy="422910"/>
                        </a:xfrm>
                        <a:prstGeom prst="rect">
                          <a:avLst/>
                        </a:prstGeom>
                        <a:noFill/>
                        <a:ln w="6350">
                          <a:noFill/>
                        </a:ln>
                      </wps:spPr>
                      <wps:txbx>
                        <w:txbxContent>
                          <w:p w14:paraId="72E5D83D" w14:textId="5503234C" w:rsidR="006F7D0D" w:rsidRPr="007736A3" w:rsidRDefault="001F0ADD" w:rsidP="006F7D0D">
                            <w:pPr>
                              <w:jc w:val="center"/>
                              <w:rPr>
                                <w:rFonts w:ascii="Aptos" w:hAnsi="Aptos"/>
                                <w:sz w:val="18"/>
                                <w:szCs w:val="18"/>
                              </w:rPr>
                            </w:pPr>
                            <w:r w:rsidRPr="007736A3">
                              <w:rPr>
                                <w:rFonts w:ascii="Aptos" w:hAnsi="Aptos"/>
                                <w:b/>
                                <w:bCs/>
                                <w:color w:val="00B050"/>
                                <w:sz w:val="20"/>
                                <w:szCs w:val="20"/>
                              </w:rPr>
                              <w:t>Virtues:</w:t>
                            </w:r>
                            <w:r w:rsidRPr="007736A3">
                              <w:rPr>
                                <w:rFonts w:ascii="Aptos" w:hAnsi="Aptos"/>
                                <w:color w:val="00B050"/>
                                <w:sz w:val="20"/>
                                <w:szCs w:val="20"/>
                              </w:rPr>
                              <w:t xml:space="preserve"> </w:t>
                            </w:r>
                            <w:r w:rsidR="008F27EC" w:rsidRPr="007736A3">
                              <w:rPr>
                                <w:rFonts w:ascii="Aptos" w:hAnsi="Aptos"/>
                                <w:color w:val="70AD47" w:themeColor="accent6"/>
                                <w:sz w:val="18"/>
                                <w:szCs w:val="18"/>
                              </w:rPr>
                              <w:t>Eloquent and Truthful</w:t>
                            </w:r>
                            <w:r w:rsidR="006F7D0D" w:rsidRPr="007736A3">
                              <w:rPr>
                                <w:rFonts w:ascii="Aptos" w:hAnsi="Aptos"/>
                                <w:color w:val="70AD47" w:themeColor="accent6"/>
                                <w:sz w:val="18"/>
                                <w:szCs w:val="18"/>
                              </w:rPr>
                              <w:br/>
                            </w:r>
                            <w:r w:rsidR="00D12337" w:rsidRPr="007736A3">
                              <w:rPr>
                                <w:rFonts w:ascii="Aptos" w:hAnsi="Aptos"/>
                                <w:color w:val="70AD47" w:themeColor="accent6"/>
                                <w:sz w:val="18"/>
                                <w:szCs w:val="18"/>
                              </w:rPr>
                              <w:t>Learned and Wise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F135D4" id="_x0000_s1029" type="#_x0000_t202" style="position:absolute;left:0;text-align:left;margin-left:0;margin-top:69.85pt;width:162.65pt;height:33.3pt;rotation:-356627fd;z-index:25165824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" filled="f" stroked="f" strokeweight=".5pt">
                <v:textbox>
                  <w:txbxContent>
                    <w:p w14:paraId="72E5D83D" w14:textId="5503234C" w:rsidR="006F7D0D" w:rsidRPr="007736A3" w:rsidRDefault="001F0ADD" w:rsidP="006F7D0D">
                      <w:pPr>
                        <w:jc w:val="center"/>
                        <w:rPr>
                          <w:rFonts w:ascii="Aptos" w:hAnsi="Aptos"/>
                          <w:sz w:val="18"/>
                          <w:szCs w:val="18"/>
                        </w:rPr>
                      </w:pPr>
                      <w:r w:rsidRPr="007736A3">
                        <w:rPr>
                          <w:rFonts w:ascii="Aptos" w:hAnsi="Aptos"/>
                          <w:b/>
                          <w:bCs/>
                          <w:color w:val="00B050"/>
                          <w:sz w:val="20"/>
                          <w:szCs w:val="20"/>
                        </w:rPr>
                        <w:t>Virtues:</w:t>
                      </w:r>
                      <w:r w:rsidRPr="007736A3">
                        <w:rPr>
                          <w:rFonts w:ascii="Aptos" w:hAnsi="Aptos"/>
                          <w:color w:val="00B050"/>
                          <w:sz w:val="20"/>
                          <w:szCs w:val="20"/>
                        </w:rPr>
                        <w:t xml:space="preserve"> </w:t>
                      </w:r>
                      <w:r w:rsidR="008F27EC" w:rsidRPr="007736A3">
                        <w:rPr>
                          <w:rFonts w:ascii="Aptos" w:hAnsi="Aptos"/>
                          <w:color w:val="70AD47" w:themeColor="accent6"/>
                          <w:sz w:val="18"/>
                          <w:szCs w:val="18"/>
                        </w:rPr>
                        <w:t>Eloquent and Truthful</w:t>
                      </w:r>
                      <w:r w:rsidR="006F7D0D" w:rsidRPr="007736A3">
                        <w:rPr>
                          <w:rFonts w:ascii="Aptos" w:hAnsi="Aptos"/>
                          <w:color w:val="70AD47" w:themeColor="accent6"/>
                          <w:sz w:val="18"/>
                          <w:szCs w:val="18"/>
                        </w:rPr>
                        <w:br/>
                      </w:r>
                      <w:r w:rsidR="00D12337" w:rsidRPr="007736A3">
                        <w:rPr>
                          <w:rFonts w:ascii="Aptos" w:hAnsi="Aptos"/>
                          <w:color w:val="70AD47" w:themeColor="accent6"/>
                          <w:sz w:val="18"/>
                          <w:szCs w:val="18"/>
                        </w:rPr>
                        <w:t>Learned and Wise</w:t>
                      </w:r>
                    </w:p>
                  </w:txbxContent>
                </v:textbox>
                <w10:wrap anchorx="margin"/>
              </v:shape>
            </w:pict>
          </mc:Fallback>
        </mc:AlternateContent>
      </w:r>
      <w:r w:rsidR="00961CED">
        <w:rPr>
          <w:noProof/>
        </w:rPr>
        <mc:AlternateContent>
          <mc:Choice Requires="wps">
            <w:drawing>
              <wp:anchor distT="0" distB="0" distL="114300" distR="114300" simplePos="0" relativeHeight="251658245" behindDoc="0" locked="0" layoutInCell="1" allowOverlap="1" wp14:anchorId="72AF5A1E" wp14:editId="079DEFD9">
                <wp:simplePos x="0" y="0"/>
                <wp:positionH relativeFrom="margin">
                  <wp:posOffset>3031067</wp:posOffset>
                </wp:positionH>
                <wp:positionV relativeFrom="paragraph">
                  <wp:posOffset>3219662</wp:posOffset>
                </wp:positionV>
                <wp:extent cx="2876550" cy="2802466"/>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76550" cy="2802466"/>
                        </a:xfrm>
                        <a:prstGeom prst="rect">
                          <a:avLst/>
                        </a:prstGeom>
                        <a:noFill/>
                        <a:ln w="9525">
                          <a:noFill/>
                          <a:miter lim="800000"/>
                          <a:headEnd/>
                          <a:tailEnd/>
                        </a:ln>
                      </wps:spPr>
                      <wps:txbx>
                        <w:txbxContent>
                          <w:p w14:paraId="49522781" w14:textId="77777777" w:rsidR="006F7E04" w:rsidRPr="00463556" w:rsidRDefault="00796B0D" w:rsidP="00642329">
                            <w:pPr>
                              <w:rPr>
                                <w:rFonts w:ascii="Aptos" w:hAnsi="Aptos"/>
                                <w:color w:val="00B050"/>
                                <w:sz w:val="26"/>
                                <w:szCs w:val="26"/>
                              </w:rPr>
                            </w:pPr>
                            <w:r w:rsidRPr="00463556">
                              <w:rPr>
                                <w:rFonts w:ascii="Aptos" w:hAnsi="Aptos"/>
                                <w:b/>
                                <w:bCs/>
                                <w:color w:val="00B050"/>
                                <w:sz w:val="26"/>
                                <w:szCs w:val="26"/>
                              </w:rPr>
                              <w:t>RSE</w:t>
                            </w:r>
                          </w:p>
                          <w:p w14:paraId="5606DB83" w14:textId="77777777" w:rsidR="006F7E04" w:rsidRPr="00463556" w:rsidRDefault="00796B0D" w:rsidP="00642329">
                            <w:pPr>
                              <w:rPr>
                                <w:rFonts w:ascii="Aptos" w:hAnsi="Aptos"/>
                                <w:i/>
                                <w:iCs/>
                                <w:color w:val="70AD47" w:themeColor="accent6"/>
                                <w:sz w:val="21"/>
                                <w:szCs w:val="21"/>
                              </w:rPr>
                            </w:pPr>
                            <w:r w:rsidRPr="00463556">
                              <w:rPr>
                                <w:rFonts w:ascii="Aptos" w:hAnsi="Aptos"/>
                                <w:i/>
                                <w:iCs/>
                                <w:color w:val="70AD47" w:themeColor="accent6"/>
                                <w:sz w:val="21"/>
                                <w:szCs w:val="21"/>
                              </w:rPr>
                              <w:t>Gifts &amp; Talents, Girls Bodies, Boys Bodies &amp; Spots and Sleep</w:t>
                            </w:r>
                          </w:p>
                          <w:p w14:paraId="30D88767" w14:textId="4BA36A1F" w:rsidR="00EC01E6" w:rsidRDefault="00EC01E6" w:rsidP="00EC01E6">
                            <w:pPr>
                              <w:rPr>
                                <w:rFonts w:ascii="Aptos" w:hAnsi="Aptos"/>
                                <w:i/>
                                <w:iCs/>
                                <w:color w:val="70AD47" w:themeColor="accent6"/>
                              </w:rPr>
                            </w:pPr>
                            <w:r w:rsidRPr="00463556">
                              <w:rPr>
                                <w:rFonts w:ascii="Aptos" w:hAnsi="Aptos"/>
                                <w:b/>
                                <w:bCs/>
                                <w:color w:val="00B050"/>
                                <w:sz w:val="26"/>
                                <w:szCs w:val="26"/>
                              </w:rPr>
                              <w:t>P.E.</w:t>
                            </w:r>
                            <w:r w:rsidRPr="00464CD8">
                              <w:rPr>
                                <w:rFonts w:ascii="Aptos" w:hAnsi="Aptos"/>
                                <w:color w:val="70AD47" w:themeColor="accent6"/>
                              </w:rPr>
                              <w:br/>
                            </w:r>
                            <w:r w:rsidRPr="00463556">
                              <w:rPr>
                                <w:rFonts w:ascii="Aptos" w:hAnsi="Aptos"/>
                                <w:i/>
                                <w:iCs/>
                                <w:color w:val="70AD47" w:themeColor="accent6"/>
                                <w:sz w:val="21"/>
                                <w:szCs w:val="21"/>
                              </w:rPr>
                              <w:t>Swimming, Team Sports, Gymnastics</w:t>
                            </w:r>
                          </w:p>
                          <w:p w14:paraId="3DEB649C" w14:textId="77777777" w:rsidR="00463556" w:rsidRPr="00463556" w:rsidRDefault="00463556" w:rsidP="00463556">
                            <w:pPr>
                              <w:rPr>
                                <w:color w:val="00B050"/>
                                <w:sz w:val="26"/>
                                <w:szCs w:val="26"/>
                              </w:rPr>
                            </w:pPr>
                            <w:r w:rsidRPr="00463556">
                              <w:rPr>
                                <w:b/>
                                <w:bCs/>
                                <w:color w:val="00B050"/>
                                <w:sz w:val="26"/>
                                <w:szCs w:val="26"/>
                              </w:rPr>
                              <w:t>French</w:t>
                            </w:r>
                          </w:p>
                          <w:p w14:paraId="0A7F8E5D" w14:textId="77777777" w:rsidR="00463556" w:rsidRDefault="00463556" w:rsidP="00463556">
                            <w:pPr>
                              <w:rPr>
                                <w:i/>
                                <w:iCs/>
                                <w:color w:val="70AD47" w:themeColor="accent6"/>
                                <w:sz w:val="21"/>
                                <w:szCs w:val="21"/>
                              </w:rPr>
                            </w:pPr>
                            <w:r w:rsidRPr="00463556">
                              <w:rPr>
                                <w:b/>
                                <w:bCs/>
                                <w:color w:val="70AD47" w:themeColor="accent6"/>
                                <w:sz w:val="21"/>
                                <w:szCs w:val="21"/>
                              </w:rPr>
                              <w:t xml:space="preserve">At School </w:t>
                            </w:r>
                            <w:r w:rsidRPr="00463556">
                              <w:rPr>
                                <w:i/>
                                <w:iCs/>
                                <w:color w:val="70AD47" w:themeColor="accent6"/>
                                <w:sz w:val="21"/>
                                <w:szCs w:val="21"/>
                              </w:rPr>
                              <w:t xml:space="preserve">– recognise vocab for school subjects, say why they like/dislike subjects and tell the time. </w:t>
                            </w:r>
                          </w:p>
                          <w:p w14:paraId="298025CD" w14:textId="77777777" w:rsidR="007736A3" w:rsidRPr="00463556" w:rsidRDefault="007736A3" w:rsidP="007736A3">
                            <w:pPr>
                              <w:rPr>
                                <w:rFonts w:ascii="Aptos" w:hAnsi="Aptos"/>
                                <w:color w:val="00B050"/>
                                <w:sz w:val="26"/>
                                <w:szCs w:val="26"/>
                              </w:rPr>
                            </w:pPr>
                            <w:r w:rsidRPr="00463556">
                              <w:rPr>
                                <w:rFonts w:ascii="Aptos" w:hAnsi="Aptos"/>
                                <w:b/>
                                <w:bCs/>
                                <w:color w:val="00B050"/>
                                <w:sz w:val="26"/>
                                <w:szCs w:val="26"/>
                              </w:rPr>
                              <w:t>Music</w:t>
                            </w:r>
                          </w:p>
                          <w:p w14:paraId="3437045D" w14:textId="77777777" w:rsidR="007736A3" w:rsidRPr="00463556" w:rsidRDefault="007736A3" w:rsidP="007736A3">
                            <w:pPr>
                              <w:rPr>
                                <w:rFonts w:ascii="Aptos" w:hAnsi="Aptos"/>
                                <w:color w:val="70AD47" w:themeColor="accent6"/>
                                <w:sz w:val="21"/>
                                <w:szCs w:val="21"/>
                              </w:rPr>
                            </w:pPr>
                            <w:r w:rsidRPr="00463556">
                              <w:rPr>
                                <w:rFonts w:ascii="Aptos" w:hAnsi="Aptos"/>
                                <w:b/>
                                <w:bCs/>
                                <w:color w:val="70AD47" w:themeColor="accent6"/>
                                <w:sz w:val="21"/>
                                <w:szCs w:val="21"/>
                              </w:rPr>
                              <w:t>Musical Style:</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Pop/Neo Soul – Happy</w:t>
                            </w:r>
                            <w:r w:rsidRPr="00463556">
                              <w:rPr>
                                <w:rFonts w:ascii="Aptos" w:hAnsi="Aptos"/>
                                <w:color w:val="70AD47" w:themeColor="accent6"/>
                                <w:sz w:val="21"/>
                                <w:szCs w:val="21"/>
                              </w:rPr>
                              <w:t xml:space="preserve"> </w:t>
                            </w:r>
                          </w:p>
                          <w:p w14:paraId="232BDACF" w14:textId="77777777" w:rsidR="007736A3" w:rsidRPr="00463556" w:rsidRDefault="007736A3" w:rsidP="00463556">
                            <w:pPr>
                              <w:rPr>
                                <w:i/>
                                <w:iCs/>
                                <w:color w:val="70AD47" w:themeColor="accent6"/>
                                <w:sz w:val="21"/>
                                <w:szCs w:val="21"/>
                              </w:rPr>
                            </w:pPr>
                          </w:p>
                          <w:p w14:paraId="15ACAEDC" w14:textId="77777777" w:rsidR="00463556" w:rsidRPr="00464CD8" w:rsidRDefault="00463556" w:rsidP="00EC01E6">
                            <w:pPr>
                              <w:rPr>
                                <w:rFonts w:ascii="Aptos" w:hAnsi="Aptos"/>
                                <w:color w:val="70AD47" w:themeColor="accent6"/>
                              </w:rPr>
                            </w:pPr>
                          </w:p>
                          <w:p w14:paraId="0ABBAD2B" w14:textId="77777777" w:rsidR="00642329" w:rsidRDefault="00642329" w:rsidP="009A658C">
                            <w:pPr>
                              <w:jc w:val="center"/>
                              <w:rPr>
                                <w:sz w:val="20"/>
                                <w:szCs w:val="20"/>
                              </w:rPr>
                            </w:pPr>
                          </w:p>
                          <w:p w14:paraId="7DEAA9FF" w14:textId="77777777" w:rsidR="003D0405" w:rsidRPr="003D0405" w:rsidRDefault="003D0405" w:rsidP="009A658C">
                            <w:pPr>
                              <w:jc w:val="center"/>
                              <w:rPr>
                                <w:sz w:val="20"/>
                                <w:szCs w:val="20"/>
                              </w:rPr>
                            </w:pPr>
                          </w:p>
                          <w:p w14:paraId="7EC3B26B" w14:textId="77777777" w:rsidR="00F2789A" w:rsidRDefault="00F2789A" w:rsidP="00F2789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F5A1E" id="Text Box 6" o:spid="_x0000_s1030" type="#_x0000_t202" style="position:absolute;left:0;text-align:left;margin-left:238.65pt;margin-top:253.5pt;width:226.5pt;height:220.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" filled="f" stroked="f">
                <v:textbox>
                  <w:txbxContent>
                    <w:p w14:paraId="49522781" w14:textId="77777777" w:rsidR="006F7E04" w:rsidRPr="00463556" w:rsidRDefault="00796B0D" w:rsidP="00642329">
                      <w:pPr>
                        <w:rPr>
                          <w:rFonts w:ascii="Aptos" w:hAnsi="Aptos"/>
                          <w:color w:val="00B050"/>
                          <w:sz w:val="26"/>
                          <w:szCs w:val="26"/>
                        </w:rPr>
                      </w:pPr>
                      <w:r w:rsidRPr="00463556">
                        <w:rPr>
                          <w:rFonts w:ascii="Aptos" w:hAnsi="Aptos"/>
                          <w:b/>
                          <w:bCs/>
                          <w:color w:val="00B050"/>
                          <w:sz w:val="26"/>
                          <w:szCs w:val="26"/>
                        </w:rPr>
                        <w:t>RSE</w:t>
                      </w:r>
                    </w:p>
                    <w:p w14:paraId="5606DB83" w14:textId="77777777" w:rsidR="006F7E04" w:rsidRPr="00463556" w:rsidRDefault="00796B0D" w:rsidP="00642329">
                      <w:pPr>
                        <w:rPr>
                          <w:rFonts w:ascii="Aptos" w:hAnsi="Aptos"/>
                          <w:i/>
                          <w:iCs/>
                          <w:color w:val="70AD47" w:themeColor="accent6"/>
                          <w:sz w:val="21"/>
                          <w:szCs w:val="21"/>
                        </w:rPr>
                      </w:pPr>
                      <w:r w:rsidRPr="00463556">
                        <w:rPr>
                          <w:rFonts w:ascii="Aptos" w:hAnsi="Aptos"/>
                          <w:i/>
                          <w:iCs/>
                          <w:color w:val="70AD47" w:themeColor="accent6"/>
                          <w:sz w:val="21"/>
                          <w:szCs w:val="21"/>
                        </w:rPr>
                        <w:t>Gifts &amp; Talents, Girls Bodies, Boys Bodies &amp; Spots and Sleep</w:t>
                      </w:r>
                    </w:p>
                    <w:p w14:paraId="30D88767" w14:textId="4BA36A1F" w:rsidR="00EC01E6" w:rsidRDefault="00EC01E6" w:rsidP="00EC01E6">
                      <w:pPr>
                        <w:rPr>
                          <w:rFonts w:ascii="Aptos" w:hAnsi="Aptos"/>
                          <w:i/>
                          <w:iCs/>
                          <w:color w:val="70AD47" w:themeColor="accent6"/>
                        </w:rPr>
                      </w:pPr>
                      <w:r w:rsidRPr="00463556">
                        <w:rPr>
                          <w:rFonts w:ascii="Aptos" w:hAnsi="Aptos"/>
                          <w:b/>
                          <w:bCs/>
                          <w:color w:val="00B050"/>
                          <w:sz w:val="26"/>
                          <w:szCs w:val="26"/>
                        </w:rPr>
                        <w:t>P.E.</w:t>
                      </w:r>
                      <w:r w:rsidRPr="00464CD8">
                        <w:rPr>
                          <w:rFonts w:ascii="Aptos" w:hAnsi="Aptos"/>
                          <w:color w:val="70AD47" w:themeColor="accent6"/>
                        </w:rPr>
                        <w:br/>
                      </w:r>
                      <w:r w:rsidRPr="00463556">
                        <w:rPr>
                          <w:rFonts w:ascii="Aptos" w:hAnsi="Aptos"/>
                          <w:i/>
                          <w:iCs/>
                          <w:color w:val="70AD47" w:themeColor="accent6"/>
                          <w:sz w:val="21"/>
                          <w:szCs w:val="21"/>
                        </w:rPr>
                        <w:t>Swimming, Team Sports, Gymnastics</w:t>
                      </w:r>
                    </w:p>
                    <w:p w14:paraId="3DEB649C" w14:textId="77777777" w:rsidR="00463556" w:rsidRPr="00463556" w:rsidRDefault="00463556" w:rsidP="00463556">
                      <w:pPr>
                        <w:rPr>
                          <w:color w:val="00B050"/>
                          <w:sz w:val="26"/>
                          <w:szCs w:val="26"/>
                        </w:rPr>
                      </w:pPr>
                      <w:r w:rsidRPr="00463556">
                        <w:rPr>
                          <w:b/>
                          <w:bCs/>
                          <w:color w:val="00B050"/>
                          <w:sz w:val="26"/>
                          <w:szCs w:val="26"/>
                        </w:rPr>
                        <w:t>French</w:t>
                      </w:r>
                    </w:p>
                    <w:p w14:paraId="0A7F8E5D" w14:textId="77777777" w:rsidR="00463556" w:rsidRDefault="00463556" w:rsidP="00463556">
                      <w:pPr>
                        <w:rPr>
                          <w:i/>
                          <w:iCs/>
                          <w:color w:val="70AD47" w:themeColor="accent6"/>
                          <w:sz w:val="21"/>
                          <w:szCs w:val="21"/>
                        </w:rPr>
                      </w:pPr>
                      <w:r w:rsidRPr="00463556">
                        <w:rPr>
                          <w:b/>
                          <w:bCs/>
                          <w:color w:val="70AD47" w:themeColor="accent6"/>
                          <w:sz w:val="21"/>
                          <w:szCs w:val="21"/>
                        </w:rPr>
                        <w:t xml:space="preserve">At School </w:t>
                      </w:r>
                      <w:r w:rsidRPr="00463556">
                        <w:rPr>
                          <w:i/>
                          <w:iCs/>
                          <w:color w:val="70AD47" w:themeColor="accent6"/>
                          <w:sz w:val="21"/>
                          <w:szCs w:val="21"/>
                        </w:rPr>
                        <w:t xml:space="preserve">– recognise vocab for school subjects, say why they like/dislike subjects and tell the time. </w:t>
                      </w:r>
                    </w:p>
                    <w:p w14:paraId="298025CD" w14:textId="77777777" w:rsidR="007736A3" w:rsidRPr="00463556" w:rsidRDefault="007736A3" w:rsidP="007736A3">
                      <w:pPr>
                        <w:rPr>
                          <w:rFonts w:ascii="Aptos" w:hAnsi="Aptos"/>
                          <w:color w:val="00B050"/>
                          <w:sz w:val="26"/>
                          <w:szCs w:val="26"/>
                        </w:rPr>
                      </w:pPr>
                      <w:r w:rsidRPr="00463556">
                        <w:rPr>
                          <w:rFonts w:ascii="Aptos" w:hAnsi="Aptos"/>
                          <w:b/>
                          <w:bCs/>
                          <w:color w:val="00B050"/>
                          <w:sz w:val="26"/>
                          <w:szCs w:val="26"/>
                        </w:rPr>
                        <w:t>Music</w:t>
                      </w:r>
                    </w:p>
                    <w:p w14:paraId="3437045D" w14:textId="77777777" w:rsidR="007736A3" w:rsidRPr="00463556" w:rsidRDefault="007736A3" w:rsidP="007736A3">
                      <w:pPr>
                        <w:rPr>
                          <w:rFonts w:ascii="Aptos" w:hAnsi="Aptos"/>
                          <w:color w:val="70AD47" w:themeColor="accent6"/>
                          <w:sz w:val="21"/>
                          <w:szCs w:val="21"/>
                        </w:rPr>
                      </w:pPr>
                      <w:r w:rsidRPr="00463556">
                        <w:rPr>
                          <w:rFonts w:ascii="Aptos" w:hAnsi="Aptos"/>
                          <w:b/>
                          <w:bCs/>
                          <w:color w:val="70AD47" w:themeColor="accent6"/>
                          <w:sz w:val="21"/>
                          <w:szCs w:val="21"/>
                        </w:rPr>
                        <w:t>Musical Style:</w:t>
                      </w:r>
                      <w:r w:rsidRPr="00463556">
                        <w:rPr>
                          <w:rFonts w:ascii="Aptos" w:hAnsi="Aptos"/>
                          <w:color w:val="70AD47" w:themeColor="accent6"/>
                          <w:sz w:val="21"/>
                          <w:szCs w:val="21"/>
                        </w:rPr>
                        <w:t xml:space="preserve"> </w:t>
                      </w:r>
                      <w:r w:rsidRPr="00463556">
                        <w:rPr>
                          <w:rFonts w:ascii="Aptos" w:hAnsi="Aptos"/>
                          <w:i/>
                          <w:iCs/>
                          <w:color w:val="70AD47" w:themeColor="accent6"/>
                          <w:sz w:val="21"/>
                          <w:szCs w:val="21"/>
                        </w:rPr>
                        <w:t>Pop/Neo Soul – Happy</w:t>
                      </w:r>
                      <w:r w:rsidRPr="00463556">
                        <w:rPr>
                          <w:rFonts w:ascii="Aptos" w:hAnsi="Aptos"/>
                          <w:color w:val="70AD47" w:themeColor="accent6"/>
                          <w:sz w:val="21"/>
                          <w:szCs w:val="21"/>
                        </w:rPr>
                        <w:t xml:space="preserve"> </w:t>
                      </w:r>
                    </w:p>
                    <w:p w14:paraId="232BDACF" w14:textId="77777777" w:rsidR="007736A3" w:rsidRPr="00463556" w:rsidRDefault="007736A3" w:rsidP="00463556">
                      <w:pPr>
                        <w:rPr>
                          <w:i/>
                          <w:iCs/>
                          <w:color w:val="70AD47" w:themeColor="accent6"/>
                          <w:sz w:val="21"/>
                          <w:szCs w:val="21"/>
                        </w:rPr>
                      </w:pPr>
                    </w:p>
                    <w:p w14:paraId="15ACAEDC" w14:textId="77777777" w:rsidR="00463556" w:rsidRPr="00464CD8" w:rsidRDefault="00463556" w:rsidP="00EC01E6">
                      <w:pPr>
                        <w:rPr>
                          <w:rFonts w:ascii="Aptos" w:hAnsi="Aptos"/>
                          <w:color w:val="70AD47" w:themeColor="accent6"/>
                        </w:rPr>
                      </w:pPr>
                    </w:p>
                    <w:p w14:paraId="0ABBAD2B" w14:textId="77777777" w:rsidR="00642329" w:rsidRDefault="00642329" w:rsidP="009A658C">
                      <w:pPr>
                        <w:jc w:val="center"/>
                        <w:rPr>
                          <w:sz w:val="20"/>
                          <w:szCs w:val="20"/>
                        </w:rPr>
                      </w:pPr>
                    </w:p>
                    <w:p w14:paraId="7DEAA9FF" w14:textId="77777777" w:rsidR="003D0405" w:rsidRPr="003D0405" w:rsidRDefault="003D0405" w:rsidP="009A658C">
                      <w:pPr>
                        <w:jc w:val="center"/>
                        <w:rPr>
                          <w:sz w:val="20"/>
                          <w:szCs w:val="20"/>
                        </w:rPr>
                      </w:pPr>
                    </w:p>
                    <w:p w14:paraId="7EC3B26B" w14:textId="77777777" w:rsidR="00F2789A" w:rsidRDefault="00F2789A" w:rsidP="00F2789A">
                      <w:pPr>
                        <w:jc w:val="center"/>
                      </w:pPr>
                    </w:p>
                  </w:txbxContent>
                </v:textbox>
                <w10:wrap anchorx="margin"/>
              </v:shape>
            </w:pict>
          </mc:Fallback>
        </mc:AlternateContent>
      </w:r>
      <w:r w:rsidR="00E4282A">
        <w:rPr>
          <w:noProof/>
        </w:rPr>
        <w:t>…</w:t>
      </w:r>
    </w:p>
    <w:sectPr w:rsidR="008B199B" w:rsidSect="005E7D00">
      <w:pgSz w:w="16838" w:h="11906" w:orient="landscape"/>
      <w:pgMar w:top="284" w:right="1440" w:bottom="284" w:left="1440" w:header="708" w:footer="708" w:gutter="0"/>
      <w:pgBorders w:offsetFrom="page">
        <w:top w:val="thinThickMediumGap" w:sz="18" w:space="24" w:color="00B050"/>
        <w:left w:val="thinThickMediumGap" w:sz="18" w:space="24" w:color="00B050"/>
        <w:bottom w:val="thickThinMediumGap" w:sz="18" w:space="24" w:color="00B050"/>
        <w:right w:val="thickThinMediumGap"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CCW Joined 1a">
    <w:altName w:val="Calibri"/>
    <w:panose1 w:val="03050602040000000000"/>
    <w:charset w:val="00"/>
    <w:family w:val="script"/>
    <w:pitch w:val="variable"/>
    <w:sig w:usb0="800000A7" w:usb1="1000004A" w:usb2="00000000" w:usb3="00000000" w:csb0="0000001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2489"/>
    <w:multiLevelType w:val="hybridMultilevel"/>
    <w:tmpl w:val="015C9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544C1A"/>
    <w:multiLevelType w:val="hybridMultilevel"/>
    <w:tmpl w:val="886864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2952887">
    <w:abstractNumId w:val="1"/>
  </w:num>
  <w:num w:numId="2" w16cid:durableId="12585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5C"/>
    <w:rsid w:val="000023DF"/>
    <w:rsid w:val="0001765C"/>
    <w:rsid w:val="00021B60"/>
    <w:rsid w:val="00033A87"/>
    <w:rsid w:val="000441B5"/>
    <w:rsid w:val="00056045"/>
    <w:rsid w:val="00072A06"/>
    <w:rsid w:val="00083A36"/>
    <w:rsid w:val="000D1BDD"/>
    <w:rsid w:val="000E65A2"/>
    <w:rsid w:val="00101C38"/>
    <w:rsid w:val="00106AFF"/>
    <w:rsid w:val="00112A09"/>
    <w:rsid w:val="0011349D"/>
    <w:rsid w:val="00122279"/>
    <w:rsid w:val="00197F9F"/>
    <w:rsid w:val="001F0ADD"/>
    <w:rsid w:val="0020472E"/>
    <w:rsid w:val="002179EA"/>
    <w:rsid w:val="002B7A2F"/>
    <w:rsid w:val="002C4F25"/>
    <w:rsid w:val="002D24B2"/>
    <w:rsid w:val="002E0598"/>
    <w:rsid w:val="002F26E3"/>
    <w:rsid w:val="002F78BF"/>
    <w:rsid w:val="003268F4"/>
    <w:rsid w:val="00350879"/>
    <w:rsid w:val="0036558F"/>
    <w:rsid w:val="00370C88"/>
    <w:rsid w:val="00387436"/>
    <w:rsid w:val="003A011D"/>
    <w:rsid w:val="003A7688"/>
    <w:rsid w:val="003D0405"/>
    <w:rsid w:val="00412A7A"/>
    <w:rsid w:val="00414E4D"/>
    <w:rsid w:val="00417926"/>
    <w:rsid w:val="004263FF"/>
    <w:rsid w:val="00463556"/>
    <w:rsid w:val="00464CD8"/>
    <w:rsid w:val="00481A19"/>
    <w:rsid w:val="00484893"/>
    <w:rsid w:val="00491708"/>
    <w:rsid w:val="004A3B77"/>
    <w:rsid w:val="004E0685"/>
    <w:rsid w:val="004F1AED"/>
    <w:rsid w:val="00501503"/>
    <w:rsid w:val="00523485"/>
    <w:rsid w:val="00531481"/>
    <w:rsid w:val="00546610"/>
    <w:rsid w:val="00565B03"/>
    <w:rsid w:val="00571747"/>
    <w:rsid w:val="00573A2A"/>
    <w:rsid w:val="00582825"/>
    <w:rsid w:val="0059200B"/>
    <w:rsid w:val="00597DFC"/>
    <w:rsid w:val="005A3DEB"/>
    <w:rsid w:val="005A4BF5"/>
    <w:rsid w:val="005B11EE"/>
    <w:rsid w:val="005B4B47"/>
    <w:rsid w:val="005E2427"/>
    <w:rsid w:val="005E7D00"/>
    <w:rsid w:val="005F1D42"/>
    <w:rsid w:val="005F430A"/>
    <w:rsid w:val="00606EAD"/>
    <w:rsid w:val="00614BC9"/>
    <w:rsid w:val="00627809"/>
    <w:rsid w:val="00642329"/>
    <w:rsid w:val="00650B93"/>
    <w:rsid w:val="00697B68"/>
    <w:rsid w:val="006B087F"/>
    <w:rsid w:val="006B73EA"/>
    <w:rsid w:val="006D689C"/>
    <w:rsid w:val="006E4600"/>
    <w:rsid w:val="006F6269"/>
    <w:rsid w:val="006F7D0D"/>
    <w:rsid w:val="006F7E04"/>
    <w:rsid w:val="007117C4"/>
    <w:rsid w:val="00750C87"/>
    <w:rsid w:val="00754E1D"/>
    <w:rsid w:val="007736A3"/>
    <w:rsid w:val="007775A4"/>
    <w:rsid w:val="007869C9"/>
    <w:rsid w:val="00793280"/>
    <w:rsid w:val="00796B0D"/>
    <w:rsid w:val="007B3A59"/>
    <w:rsid w:val="007B5D49"/>
    <w:rsid w:val="007B7834"/>
    <w:rsid w:val="007D2EEE"/>
    <w:rsid w:val="007F4000"/>
    <w:rsid w:val="00810523"/>
    <w:rsid w:val="00823A5F"/>
    <w:rsid w:val="00843201"/>
    <w:rsid w:val="00843E42"/>
    <w:rsid w:val="0087115F"/>
    <w:rsid w:val="00890E63"/>
    <w:rsid w:val="00894BE2"/>
    <w:rsid w:val="008B199B"/>
    <w:rsid w:val="008D0451"/>
    <w:rsid w:val="008D40BA"/>
    <w:rsid w:val="008E4A64"/>
    <w:rsid w:val="008E6526"/>
    <w:rsid w:val="008F27EC"/>
    <w:rsid w:val="00907D98"/>
    <w:rsid w:val="00917E4F"/>
    <w:rsid w:val="00955320"/>
    <w:rsid w:val="00961CED"/>
    <w:rsid w:val="00963659"/>
    <w:rsid w:val="009A658C"/>
    <w:rsid w:val="009B05FE"/>
    <w:rsid w:val="009B1592"/>
    <w:rsid w:val="009C5FDF"/>
    <w:rsid w:val="009D6C32"/>
    <w:rsid w:val="009E2688"/>
    <w:rsid w:val="009E7DC5"/>
    <w:rsid w:val="009F543E"/>
    <w:rsid w:val="00A13048"/>
    <w:rsid w:val="00A13871"/>
    <w:rsid w:val="00A467B1"/>
    <w:rsid w:val="00A5734F"/>
    <w:rsid w:val="00A61599"/>
    <w:rsid w:val="00A93B14"/>
    <w:rsid w:val="00A95109"/>
    <w:rsid w:val="00AA44E2"/>
    <w:rsid w:val="00AA4DCF"/>
    <w:rsid w:val="00AB70BF"/>
    <w:rsid w:val="00AD4FF3"/>
    <w:rsid w:val="00AD5FC1"/>
    <w:rsid w:val="00AF5A8E"/>
    <w:rsid w:val="00AF7ED4"/>
    <w:rsid w:val="00B15CE6"/>
    <w:rsid w:val="00B95150"/>
    <w:rsid w:val="00BA5A00"/>
    <w:rsid w:val="00BB0274"/>
    <w:rsid w:val="00BB2072"/>
    <w:rsid w:val="00BC4ABA"/>
    <w:rsid w:val="00C07380"/>
    <w:rsid w:val="00C14F51"/>
    <w:rsid w:val="00C17E9A"/>
    <w:rsid w:val="00C2345A"/>
    <w:rsid w:val="00C32900"/>
    <w:rsid w:val="00C34E6B"/>
    <w:rsid w:val="00C455B7"/>
    <w:rsid w:val="00C469B2"/>
    <w:rsid w:val="00C46B64"/>
    <w:rsid w:val="00C8066D"/>
    <w:rsid w:val="00C8089F"/>
    <w:rsid w:val="00CA57EB"/>
    <w:rsid w:val="00CC021D"/>
    <w:rsid w:val="00CE3857"/>
    <w:rsid w:val="00CE41A0"/>
    <w:rsid w:val="00CF46B6"/>
    <w:rsid w:val="00D12337"/>
    <w:rsid w:val="00D17EB0"/>
    <w:rsid w:val="00D250A0"/>
    <w:rsid w:val="00D32893"/>
    <w:rsid w:val="00D80368"/>
    <w:rsid w:val="00D902A9"/>
    <w:rsid w:val="00D91AFB"/>
    <w:rsid w:val="00D95600"/>
    <w:rsid w:val="00D96355"/>
    <w:rsid w:val="00DB39EA"/>
    <w:rsid w:val="00DC166E"/>
    <w:rsid w:val="00DC2C4B"/>
    <w:rsid w:val="00DD6ACC"/>
    <w:rsid w:val="00E27080"/>
    <w:rsid w:val="00E41908"/>
    <w:rsid w:val="00E4282A"/>
    <w:rsid w:val="00E61388"/>
    <w:rsid w:val="00E8551B"/>
    <w:rsid w:val="00EA24F5"/>
    <w:rsid w:val="00EC01E6"/>
    <w:rsid w:val="00ED0999"/>
    <w:rsid w:val="00ED308C"/>
    <w:rsid w:val="00ED6FA8"/>
    <w:rsid w:val="00EF3D12"/>
    <w:rsid w:val="00EF7F66"/>
    <w:rsid w:val="00F04078"/>
    <w:rsid w:val="00F055E7"/>
    <w:rsid w:val="00F15527"/>
    <w:rsid w:val="00F201AB"/>
    <w:rsid w:val="00F2789A"/>
    <w:rsid w:val="00F825FF"/>
    <w:rsid w:val="00F8279A"/>
    <w:rsid w:val="00F848EA"/>
    <w:rsid w:val="00F858B1"/>
    <w:rsid w:val="00F95E8D"/>
    <w:rsid w:val="00FF0187"/>
    <w:rsid w:val="00FF6731"/>
    <w:rsid w:val="00FF7B8A"/>
    <w:rsid w:val="1EC11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2864"/>
  <w15:docId w15:val="{845D6B54-12F0-45D7-8D20-6B5CF42B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A57EB"/>
  </w:style>
  <w:style w:type="character" w:customStyle="1" w:styleId="eop">
    <w:name w:val="eop"/>
    <w:basedOn w:val="DefaultParagraphFont"/>
    <w:rsid w:val="00CA57EB"/>
  </w:style>
  <w:style w:type="paragraph" w:customStyle="1" w:styleId="paragraph">
    <w:name w:val="paragraph"/>
    <w:basedOn w:val="Normal"/>
    <w:rsid w:val="00CA57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10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950272">
      <w:bodyDiv w:val="1"/>
      <w:marLeft w:val="0"/>
      <w:marRight w:val="0"/>
      <w:marTop w:val="0"/>
      <w:marBottom w:val="0"/>
      <w:divBdr>
        <w:top w:val="none" w:sz="0" w:space="0" w:color="auto"/>
        <w:left w:val="none" w:sz="0" w:space="0" w:color="auto"/>
        <w:bottom w:val="none" w:sz="0" w:space="0" w:color="auto"/>
        <w:right w:val="none" w:sz="0" w:space="0" w:color="auto"/>
      </w:divBdr>
      <w:divsChild>
        <w:div w:id="1641229195">
          <w:marLeft w:val="0"/>
          <w:marRight w:val="0"/>
          <w:marTop w:val="0"/>
          <w:marBottom w:val="0"/>
          <w:divBdr>
            <w:top w:val="none" w:sz="0" w:space="0" w:color="auto"/>
            <w:left w:val="none" w:sz="0" w:space="0" w:color="auto"/>
            <w:bottom w:val="none" w:sz="0" w:space="0" w:color="auto"/>
            <w:right w:val="none" w:sz="0" w:space="0" w:color="auto"/>
          </w:divBdr>
        </w:div>
        <w:div w:id="19739444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publicdomainpictures.net/view-image.php?image=76138&amp;picture=&amp;jazyk=jp"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3C129883CB1479BC131496C283512" ma:contentTypeVersion="18" ma:contentTypeDescription="Create a new document." ma:contentTypeScope="" ma:versionID="219100e4c3e04ba41c73d7e754960e41">
  <xsd:schema xmlns:xsd="http://www.w3.org/2001/XMLSchema" xmlns:xs="http://www.w3.org/2001/XMLSchema" xmlns:p="http://schemas.microsoft.com/office/2006/metadata/properties" xmlns:ns2="7976eb1c-1390-4e9e-89cb-d3ad699d03d4" xmlns:ns3="6066b147-4980-422b-b022-204d86c8f5fb" targetNamespace="http://schemas.microsoft.com/office/2006/metadata/properties" ma:root="true" ma:fieldsID="536d6d9556fae971333e6f36892e84ca" ns2:_="" ns3:_="">
    <xsd:import namespace="7976eb1c-1390-4e9e-89cb-d3ad699d03d4"/>
    <xsd:import namespace="6066b147-4980-422b-b022-204d86c8f5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6eb1c-1390-4e9e-89cb-d3ad699d0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6b147-4980-422b-b022-204d86c8f5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2f3c669-ff07-4737-9442-52f8a8830d72}" ma:internalName="TaxCatchAll" ma:showField="CatchAllData" ma:web="6066b147-4980-422b-b022-204d86c8f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66b147-4980-422b-b022-204d86c8f5fb" xsi:nil="true"/>
    <lcf76f155ced4ddcb4097134ff3c332f xmlns="7976eb1c-1390-4e9e-89cb-d3ad699d03d4">
      <Terms xmlns="http://schemas.microsoft.com/office/infopath/2007/PartnerControls"/>
    </lcf76f155ced4ddcb4097134ff3c332f>
    <SharedWithUsers xmlns="6066b147-4980-422b-b022-204d86c8f5fb">
      <UserInfo>
        <DisplayName>Mrs G Shevas (St Ambrose)</DisplayName>
        <AccountId>20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DC169-C55D-4EDF-941C-C5028273B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6eb1c-1390-4e9e-89cb-d3ad699d03d4"/>
    <ds:schemaRef ds:uri="6066b147-4980-422b-b022-204d86c8f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80769-7A2A-4AAA-AD75-0E712E122F3A}">
  <ds:schemaRefs>
    <ds:schemaRef ds:uri="http://schemas.microsoft.com/office/2006/metadata/properties"/>
    <ds:schemaRef ds:uri="http://schemas.microsoft.com/office/infopath/2007/PartnerControls"/>
    <ds:schemaRef ds:uri="6066b147-4980-422b-b022-204d86c8f5fb"/>
    <ds:schemaRef ds:uri="7976eb1c-1390-4e9e-89cb-d3ad699d03d4"/>
  </ds:schemaRefs>
</ds:datastoreItem>
</file>

<file path=customXml/itemProps3.xml><?xml version="1.0" encoding="utf-8"?>
<ds:datastoreItem xmlns:ds="http://schemas.openxmlformats.org/officeDocument/2006/customXml" ds:itemID="{EA05E72F-AC58-4148-8268-F154CEF210F1}">
  <ds:schemaRefs>
    <ds:schemaRef ds:uri="http://schemas.openxmlformats.org/officeDocument/2006/bibliography"/>
  </ds:schemaRefs>
</ds:datastoreItem>
</file>

<file path=customXml/itemProps4.xml><?xml version="1.0" encoding="utf-8"?>
<ds:datastoreItem xmlns:ds="http://schemas.openxmlformats.org/officeDocument/2006/customXml" ds:itemID="{065612C5-5EE7-4F6D-B813-BB5C181A8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Words>
  <Characters>1</Characters>
  <Application>Microsoft Office Word</Application>
  <DocSecurity>0</DocSecurity>
  <Lines>4</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Leigh-Ann Holtom (St Ambrose)</dc:creator>
  <cp:keywords/>
  <dc:description/>
  <cp:lastModifiedBy>B Holman (Staff - AMB)</cp:lastModifiedBy>
  <cp:revision>39</cp:revision>
  <dcterms:created xsi:type="dcterms:W3CDTF">2025-10-04T19:25:00Z</dcterms:created>
  <dcterms:modified xsi:type="dcterms:W3CDTF">2025-10-07T19:10:00Z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0x010100FBD3C129883CB1479BC131496C283512</vt:lpwstr>
  </property>
  <property fmtid="{D5CDD505-2E9C-101B-9397-08002B2CF9AE}" pid="3" name="MediaServiceImageTags">
    <vt:lpwstr/>
  </property>
</Properties>
</file>